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C95E" w14:textId="3FF0BB5F" w:rsidR="00AA0D0F" w:rsidRPr="00B16ECE" w:rsidRDefault="0028490E" w:rsidP="00B16ECE">
      <w:pPr>
        <w:spacing w:line="276" w:lineRule="auto"/>
        <w:jc w:val="center"/>
        <w:rPr>
          <w:rFonts w:eastAsia="Calibri"/>
          <w:b/>
          <w:sz w:val="32"/>
          <w:szCs w:val="24"/>
          <w:lang w:val="en-NZ" w:bidi="he-IL"/>
        </w:rPr>
      </w:pPr>
      <w:r w:rsidRPr="00B16ECE">
        <w:rPr>
          <w:rFonts w:eastAsia="Calibri"/>
          <w:b/>
          <w:sz w:val="32"/>
          <w:szCs w:val="24"/>
          <w:lang w:val="en-NZ" w:bidi="he-IL"/>
        </w:rPr>
        <w:t>Courage and compassion in a sexually confused world</w:t>
      </w:r>
    </w:p>
    <w:p w14:paraId="40D6C41A" w14:textId="3B5DF9A3" w:rsidR="00A2287F" w:rsidRPr="00A2287F" w:rsidRDefault="004972C9" w:rsidP="00DD4D6C">
      <w:pPr>
        <w:pStyle w:val="Title"/>
        <w:spacing w:after="200" w:line="276" w:lineRule="auto"/>
        <w:rPr>
          <w:b w:val="0"/>
          <w:bCs/>
          <w:szCs w:val="24"/>
          <w:lang w:val="en-NZ"/>
        </w:rPr>
      </w:pPr>
      <w:r w:rsidRPr="003E330B">
        <w:rPr>
          <w:b w:val="0"/>
          <w:bCs/>
          <w:szCs w:val="24"/>
          <w:lang w:val="en-NZ"/>
        </w:rPr>
        <w:t>Rev. David Waldron</w:t>
      </w:r>
    </w:p>
    <w:p w14:paraId="2215D48D" w14:textId="222DEC6C" w:rsidR="000E0E04" w:rsidRPr="00955FBC" w:rsidRDefault="00E65DB3" w:rsidP="00A2287F">
      <w:pPr>
        <w:pStyle w:val="Details"/>
        <w:spacing w:after="200" w:line="276" w:lineRule="auto"/>
        <w:rPr>
          <w:rFonts w:ascii="Times New Roman" w:hAnsi="Times New Roman"/>
          <w:sz w:val="24"/>
          <w:szCs w:val="24"/>
          <w:lang w:val="en-NZ"/>
        </w:rPr>
      </w:pPr>
      <w:r w:rsidRPr="00264D8C">
        <w:rPr>
          <w:rFonts w:ascii="Times New Roman" w:hAnsi="Times New Roman"/>
          <w:b/>
          <w:bCs/>
          <w:sz w:val="24"/>
          <w:szCs w:val="24"/>
          <w:lang w:val="en-NZ"/>
        </w:rPr>
        <w:t>Scriptures:</w:t>
      </w:r>
      <w:r w:rsidRPr="00955FBC">
        <w:rPr>
          <w:rFonts w:ascii="Times New Roman" w:hAnsi="Times New Roman"/>
          <w:sz w:val="24"/>
          <w:szCs w:val="24"/>
          <w:lang w:val="en-NZ"/>
        </w:rPr>
        <w:t xml:space="preserve"> </w:t>
      </w:r>
      <w:r w:rsidR="0028490E" w:rsidRPr="00955FBC">
        <w:rPr>
          <w:rFonts w:ascii="Times New Roman" w:hAnsi="Times New Roman"/>
          <w:sz w:val="24"/>
          <w:szCs w:val="24"/>
          <w:lang w:val="en-NZ"/>
        </w:rPr>
        <w:t>Genesis 1:26-28; 1 Cor</w:t>
      </w:r>
      <w:r w:rsidR="00F84EBF">
        <w:rPr>
          <w:rFonts w:ascii="Times New Roman" w:hAnsi="Times New Roman"/>
          <w:sz w:val="24"/>
          <w:szCs w:val="24"/>
          <w:lang w:val="en-NZ"/>
        </w:rPr>
        <w:t>inthians</w:t>
      </w:r>
      <w:r w:rsidR="0028490E" w:rsidRPr="00955FBC">
        <w:rPr>
          <w:rFonts w:ascii="Times New Roman" w:hAnsi="Times New Roman"/>
          <w:sz w:val="24"/>
          <w:szCs w:val="24"/>
          <w:lang w:val="en-NZ"/>
        </w:rPr>
        <w:t xml:space="preserve"> 6:12-20; 1 Thess</w:t>
      </w:r>
      <w:r w:rsidR="00F84EBF">
        <w:rPr>
          <w:rFonts w:ascii="Times New Roman" w:hAnsi="Times New Roman"/>
          <w:sz w:val="24"/>
          <w:szCs w:val="24"/>
          <w:lang w:val="en-NZ"/>
        </w:rPr>
        <w:t>alonians</w:t>
      </w:r>
      <w:r w:rsidR="0028490E" w:rsidRPr="00955FBC">
        <w:rPr>
          <w:rFonts w:ascii="Times New Roman" w:hAnsi="Times New Roman"/>
          <w:sz w:val="24"/>
          <w:szCs w:val="24"/>
          <w:lang w:val="en-NZ"/>
        </w:rPr>
        <w:t xml:space="preserve"> 4:1-8</w:t>
      </w:r>
    </w:p>
    <w:p w14:paraId="3A87F9DB" w14:textId="5D980CE8" w:rsidR="000E0E04" w:rsidRPr="00955FBC" w:rsidRDefault="00A938F7" w:rsidP="00A2287F">
      <w:pPr>
        <w:spacing w:after="200" w:line="276" w:lineRule="auto"/>
        <w:rPr>
          <w:sz w:val="24"/>
          <w:szCs w:val="24"/>
          <w:lang w:val="en-NZ"/>
        </w:rPr>
      </w:pPr>
      <w:r w:rsidRPr="00243165">
        <w:rPr>
          <w:b/>
          <w:bCs/>
          <w:sz w:val="24"/>
          <w:szCs w:val="24"/>
          <w:lang w:val="en-NZ"/>
        </w:rPr>
        <w:t>Songs Chosen:</w:t>
      </w:r>
      <w:r w:rsidRPr="00243165">
        <w:rPr>
          <w:sz w:val="24"/>
          <w:szCs w:val="24"/>
          <w:lang w:val="en-NZ"/>
        </w:rPr>
        <w:t xml:space="preserve"> [SttL]</w:t>
      </w:r>
      <w:r>
        <w:rPr>
          <w:sz w:val="24"/>
          <w:szCs w:val="24"/>
          <w:lang w:val="en-NZ"/>
        </w:rPr>
        <w:t xml:space="preserve"> </w:t>
      </w:r>
      <w:r w:rsidR="00A21F2C">
        <w:rPr>
          <w:sz w:val="24"/>
          <w:szCs w:val="24"/>
          <w:lang w:val="en-NZ"/>
        </w:rPr>
        <w:t>19, 73b, 176, 468</w:t>
      </w:r>
      <w:r w:rsidR="00264D8C">
        <w:rPr>
          <w:sz w:val="24"/>
          <w:szCs w:val="24"/>
          <w:lang w:val="en-NZ"/>
        </w:rPr>
        <w:t xml:space="preserve">, 529 </w:t>
      </w:r>
    </w:p>
    <w:p w14:paraId="1CBF3712" w14:textId="65855182" w:rsidR="00A2287F" w:rsidRPr="00156195" w:rsidRDefault="00A2287F" w:rsidP="0015619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64D8C">
        <w:rPr>
          <w:rFonts w:eastAsia="Calibri"/>
          <w:b/>
          <w:sz w:val="24"/>
          <w:szCs w:val="24"/>
          <w:lang w:val="en-NZ" w:bidi="he-IL"/>
        </w:rPr>
        <w:t>Series:</w:t>
      </w:r>
      <w:r w:rsidRPr="00156195">
        <w:rPr>
          <w:rFonts w:eastAsia="Calibri"/>
          <w:bCs/>
          <w:sz w:val="24"/>
          <w:szCs w:val="24"/>
          <w:lang w:val="en-NZ" w:bidi="he-IL"/>
        </w:rPr>
        <w:t xml:space="preserve"> </w:t>
      </w:r>
      <w:r w:rsidR="00264D8C">
        <w:rPr>
          <w:rFonts w:eastAsia="Calibri"/>
          <w:bCs/>
          <w:sz w:val="24"/>
          <w:szCs w:val="24"/>
          <w:lang w:val="en-NZ" w:bidi="he-IL"/>
        </w:rPr>
        <w:tab/>
      </w:r>
      <w:r w:rsidRPr="00156195">
        <w:rPr>
          <w:rFonts w:eastAsia="Calibri"/>
          <w:bCs/>
          <w:sz w:val="24"/>
          <w:szCs w:val="24"/>
          <w:lang w:val="en-NZ" w:bidi="he-IL"/>
        </w:rPr>
        <w:t>Occasional</w:t>
      </w:r>
      <w:r w:rsidR="00BA3566">
        <w:rPr>
          <w:rFonts w:eastAsia="Calibri"/>
          <w:bCs/>
          <w:sz w:val="24"/>
          <w:szCs w:val="24"/>
          <w:lang w:val="en-NZ" w:bidi="he-IL"/>
        </w:rPr>
        <w:t>, topical</w:t>
      </w:r>
    </w:p>
    <w:p w14:paraId="0D89137A" w14:textId="3DD2EBA6" w:rsidR="0074023C" w:rsidRPr="00156195" w:rsidRDefault="0074023C" w:rsidP="0015619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64D8C">
        <w:rPr>
          <w:rFonts w:eastAsia="Calibri"/>
          <w:b/>
          <w:sz w:val="24"/>
          <w:szCs w:val="24"/>
          <w:lang w:val="en-NZ" w:bidi="he-IL"/>
        </w:rPr>
        <w:t>Theme:</w:t>
      </w:r>
      <w:r w:rsidR="00B062C4" w:rsidRPr="00156195">
        <w:rPr>
          <w:rFonts w:eastAsia="Calibri"/>
          <w:bCs/>
          <w:sz w:val="24"/>
          <w:szCs w:val="24"/>
          <w:lang w:val="en-NZ" w:bidi="he-IL"/>
        </w:rPr>
        <w:t xml:space="preserve"> </w:t>
      </w:r>
      <w:r w:rsidR="00264D8C">
        <w:rPr>
          <w:rFonts w:eastAsia="Calibri"/>
          <w:bCs/>
          <w:sz w:val="24"/>
          <w:szCs w:val="24"/>
          <w:lang w:val="en-NZ" w:bidi="he-IL"/>
        </w:rPr>
        <w:tab/>
      </w:r>
      <w:r w:rsidR="00451C49" w:rsidRPr="00156195">
        <w:rPr>
          <w:rFonts w:eastAsia="Calibri"/>
          <w:bCs/>
          <w:sz w:val="24"/>
          <w:szCs w:val="24"/>
          <w:lang w:val="en-NZ" w:bidi="he-IL"/>
        </w:rPr>
        <w:t>Gender and sexuality: created, fallen, and redeemed</w:t>
      </w:r>
    </w:p>
    <w:p w14:paraId="0F1360C2" w14:textId="5FA72282" w:rsidR="0074023C" w:rsidRPr="00156195" w:rsidRDefault="0074023C" w:rsidP="00156195">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64D8C">
        <w:rPr>
          <w:rFonts w:eastAsia="Calibri"/>
          <w:b/>
          <w:sz w:val="24"/>
          <w:szCs w:val="24"/>
          <w:lang w:val="en-NZ" w:bidi="he-IL"/>
        </w:rPr>
        <w:t>Proposition:</w:t>
      </w:r>
      <w:r w:rsidRPr="00156195">
        <w:rPr>
          <w:rFonts w:eastAsia="Calibri"/>
          <w:bCs/>
          <w:sz w:val="24"/>
          <w:szCs w:val="24"/>
          <w:lang w:val="en-NZ" w:bidi="he-IL"/>
        </w:rPr>
        <w:t xml:space="preserve"> </w:t>
      </w:r>
      <w:r w:rsidR="00264D8C">
        <w:rPr>
          <w:rFonts w:eastAsia="Calibri"/>
          <w:bCs/>
          <w:sz w:val="24"/>
          <w:szCs w:val="24"/>
          <w:lang w:val="en-NZ" w:bidi="he-IL"/>
        </w:rPr>
        <w:tab/>
      </w:r>
      <w:r w:rsidR="00451C49" w:rsidRPr="00156195">
        <w:rPr>
          <w:rFonts w:eastAsia="Calibri"/>
          <w:bCs/>
          <w:sz w:val="24"/>
          <w:szCs w:val="24"/>
          <w:lang w:val="en-NZ" w:bidi="he-IL"/>
        </w:rPr>
        <w:t>Christ calls us to proclaim the gospel with courage and compassion in a sexually confused world</w:t>
      </w:r>
    </w:p>
    <w:p w14:paraId="7573B78F" w14:textId="2C118022" w:rsidR="00AD3A49" w:rsidRPr="00955FBC" w:rsidRDefault="00951506" w:rsidP="00DD4D6C">
      <w:pPr>
        <w:pStyle w:val="BodyText2"/>
        <w:spacing w:after="200" w:line="276" w:lineRule="auto"/>
        <w:rPr>
          <w:szCs w:val="24"/>
          <w:lang w:val="en-NZ"/>
        </w:rPr>
      </w:pPr>
      <w:r w:rsidRPr="00FC0854">
        <w:rPr>
          <w:rFonts w:eastAsia="Calibri"/>
          <w:b/>
          <w:szCs w:val="24"/>
          <w:lang w:val="en-NZ" w:bidi="he-IL"/>
        </w:rPr>
        <w:t>Introduction</w:t>
      </w:r>
    </w:p>
    <w:p w14:paraId="7E3CBC76" w14:textId="77777777" w:rsidR="00663C01" w:rsidRDefault="00E84D96" w:rsidP="008927F8">
      <w:pPr>
        <w:spacing w:after="200" w:line="276" w:lineRule="auto"/>
        <w:rPr>
          <w:sz w:val="24"/>
          <w:szCs w:val="24"/>
          <w:lang w:val="en-NZ"/>
        </w:rPr>
      </w:pPr>
      <w:r w:rsidRPr="00955FBC">
        <w:rPr>
          <w:sz w:val="24"/>
          <w:szCs w:val="24"/>
          <w:lang w:val="en-NZ"/>
        </w:rPr>
        <w:t>Should a ‘transgender woman’</w:t>
      </w:r>
      <w:r w:rsidR="00482339" w:rsidRPr="00955FBC">
        <w:rPr>
          <w:sz w:val="24"/>
          <w:szCs w:val="24"/>
          <w:lang w:val="en-NZ"/>
        </w:rPr>
        <w:t>,</w:t>
      </w:r>
      <w:r w:rsidRPr="00955FBC">
        <w:rPr>
          <w:sz w:val="24"/>
          <w:szCs w:val="24"/>
          <w:lang w:val="en-NZ"/>
        </w:rPr>
        <w:t xml:space="preserve"> that is person who was born a biological male</w:t>
      </w:r>
      <w:r w:rsidR="00482339" w:rsidRPr="00955FBC">
        <w:rPr>
          <w:sz w:val="24"/>
          <w:szCs w:val="24"/>
          <w:lang w:val="en-NZ"/>
        </w:rPr>
        <w:t>,</w:t>
      </w:r>
      <w:r w:rsidRPr="00955FBC">
        <w:rPr>
          <w:sz w:val="24"/>
          <w:szCs w:val="24"/>
          <w:lang w:val="en-NZ"/>
        </w:rPr>
        <w:t xml:space="preserve"> be allowed to compete against those who were born biological females?</w:t>
      </w:r>
      <w:r w:rsidR="005F36EB">
        <w:rPr>
          <w:sz w:val="24"/>
          <w:szCs w:val="24"/>
          <w:lang w:val="en-NZ"/>
        </w:rPr>
        <w:t xml:space="preserve"> </w:t>
      </w:r>
      <w:r w:rsidRPr="00955FBC">
        <w:rPr>
          <w:sz w:val="24"/>
          <w:szCs w:val="24"/>
          <w:lang w:val="en-NZ"/>
        </w:rPr>
        <w:t xml:space="preserve">This is a topical question today in a world where ‘transitioning’ from one gender to another is </w:t>
      </w:r>
      <w:r w:rsidR="00482339" w:rsidRPr="00955FBC">
        <w:rPr>
          <w:sz w:val="24"/>
          <w:szCs w:val="24"/>
          <w:lang w:val="en-NZ"/>
        </w:rPr>
        <w:t>increasingly</w:t>
      </w:r>
      <w:r w:rsidRPr="00955FBC">
        <w:rPr>
          <w:sz w:val="24"/>
          <w:szCs w:val="24"/>
          <w:lang w:val="en-NZ"/>
        </w:rPr>
        <w:t xml:space="preserve"> normalized in western society. There are new words in the English vocabulary like ‘deadnaming’ – which means ‘</w:t>
      </w:r>
      <w:r w:rsidRPr="00955FBC">
        <w:rPr>
          <w:i/>
          <w:sz w:val="24"/>
          <w:szCs w:val="24"/>
          <w:lang w:val="en-NZ"/>
        </w:rPr>
        <w:t>calling a transgender person by their birth name when they have changed their name as part of their gender transition’</w:t>
      </w:r>
      <w:r w:rsidRPr="00955FBC">
        <w:rPr>
          <w:sz w:val="24"/>
          <w:szCs w:val="24"/>
          <w:lang w:val="en-NZ"/>
        </w:rPr>
        <w:t>.</w:t>
      </w:r>
      <w:r w:rsidR="005F36EB">
        <w:rPr>
          <w:sz w:val="24"/>
          <w:szCs w:val="24"/>
          <w:lang w:val="en-NZ"/>
        </w:rPr>
        <w:t xml:space="preserve"> </w:t>
      </w:r>
    </w:p>
    <w:p w14:paraId="3E61F86E" w14:textId="488DDA96" w:rsidR="00BE690E" w:rsidRPr="00955FBC" w:rsidRDefault="00E84D96" w:rsidP="00663C01">
      <w:pPr>
        <w:spacing w:line="276" w:lineRule="auto"/>
        <w:contextualSpacing/>
        <w:rPr>
          <w:sz w:val="24"/>
          <w:szCs w:val="24"/>
          <w:lang w:val="en-NZ"/>
        </w:rPr>
      </w:pPr>
      <w:r w:rsidRPr="00955FBC">
        <w:rPr>
          <w:sz w:val="24"/>
          <w:szCs w:val="24"/>
          <w:lang w:val="en-NZ"/>
        </w:rPr>
        <w:t xml:space="preserve">New words and changed meanings to old words </w:t>
      </w:r>
      <w:r w:rsidR="00F95DC1" w:rsidRPr="00955FBC">
        <w:rPr>
          <w:sz w:val="24"/>
          <w:szCs w:val="24"/>
          <w:lang w:val="en-NZ"/>
        </w:rPr>
        <w:t xml:space="preserve">like ‘sex’ and </w:t>
      </w:r>
      <w:r w:rsidR="00F95DC1" w:rsidRPr="008927F8">
        <w:rPr>
          <w:sz w:val="24"/>
          <w:szCs w:val="24"/>
          <w:lang w:val="en-NZ"/>
        </w:rPr>
        <w:t xml:space="preserve">‘gender’ </w:t>
      </w:r>
      <w:r w:rsidR="00453E1F" w:rsidRPr="008927F8">
        <w:rPr>
          <w:sz w:val="24"/>
          <w:szCs w:val="24"/>
          <w:lang w:val="en-NZ"/>
        </w:rPr>
        <w:t xml:space="preserve">can be quite bewildering </w:t>
      </w:r>
      <w:r w:rsidRPr="008927F8">
        <w:rPr>
          <w:sz w:val="24"/>
          <w:szCs w:val="24"/>
          <w:lang w:val="en-NZ"/>
        </w:rPr>
        <w:t xml:space="preserve">and reflect the sexually </w:t>
      </w:r>
      <w:r w:rsidR="001E383F" w:rsidRPr="008927F8">
        <w:rPr>
          <w:sz w:val="24"/>
          <w:szCs w:val="24"/>
          <w:lang w:val="en-NZ"/>
        </w:rPr>
        <w:t>diverse</w:t>
      </w:r>
      <w:r w:rsidRPr="008927F8">
        <w:rPr>
          <w:sz w:val="24"/>
          <w:szCs w:val="24"/>
          <w:lang w:val="en-NZ"/>
        </w:rPr>
        <w:t xml:space="preserve"> world in which we now live.</w:t>
      </w:r>
      <w:r w:rsidR="00663C01">
        <w:rPr>
          <w:sz w:val="24"/>
          <w:szCs w:val="24"/>
          <w:lang w:val="en-NZ"/>
        </w:rPr>
        <w:t xml:space="preserve"> </w:t>
      </w:r>
      <w:r w:rsidRPr="00955FBC">
        <w:rPr>
          <w:sz w:val="24"/>
          <w:szCs w:val="24"/>
          <w:lang w:val="en-NZ"/>
        </w:rPr>
        <w:t>Until the 20</w:t>
      </w:r>
      <w:r w:rsidRPr="00955FBC">
        <w:rPr>
          <w:sz w:val="24"/>
          <w:szCs w:val="24"/>
          <w:vertAlign w:val="superscript"/>
          <w:lang w:val="en-NZ"/>
        </w:rPr>
        <w:t>th</w:t>
      </w:r>
      <w:r w:rsidRPr="00955FBC">
        <w:rPr>
          <w:sz w:val="24"/>
          <w:szCs w:val="24"/>
          <w:lang w:val="en-NZ"/>
        </w:rPr>
        <w:t xml:space="preserve"> century ‘sex’ and ‘gender’ referred to the biological form of individuals in a species; reflected in phrases like ‘the male sex’ and </w:t>
      </w:r>
      <w:r w:rsidR="00BE690E" w:rsidRPr="00955FBC">
        <w:rPr>
          <w:sz w:val="24"/>
          <w:szCs w:val="24"/>
          <w:lang w:val="en-NZ"/>
        </w:rPr>
        <w:t>‘the female gender’.</w:t>
      </w:r>
      <w:r w:rsidR="00663C01">
        <w:rPr>
          <w:sz w:val="24"/>
          <w:szCs w:val="24"/>
          <w:lang w:val="en-NZ"/>
        </w:rPr>
        <w:t xml:space="preserve"> </w:t>
      </w:r>
      <w:r w:rsidR="00BE690E" w:rsidRPr="00955FBC">
        <w:rPr>
          <w:sz w:val="24"/>
          <w:szCs w:val="24"/>
          <w:lang w:val="en-NZ"/>
        </w:rPr>
        <w:t>‘Sex’ now has a different common meaning – physical intimacy of a sexual nature.</w:t>
      </w:r>
      <w:r w:rsidR="00663C01">
        <w:rPr>
          <w:sz w:val="24"/>
          <w:szCs w:val="24"/>
          <w:lang w:val="en-NZ"/>
        </w:rPr>
        <w:t xml:space="preserve"> </w:t>
      </w:r>
      <w:r w:rsidR="006061AF" w:rsidRPr="00955FBC">
        <w:rPr>
          <w:sz w:val="24"/>
          <w:szCs w:val="24"/>
          <w:lang w:val="en-NZ"/>
        </w:rPr>
        <w:t xml:space="preserve">Over the past century </w:t>
      </w:r>
      <w:r w:rsidR="00BE690E" w:rsidRPr="00955FBC">
        <w:rPr>
          <w:sz w:val="24"/>
          <w:szCs w:val="24"/>
          <w:lang w:val="en-NZ"/>
        </w:rPr>
        <w:t>‘</w:t>
      </w:r>
      <w:r w:rsidR="006061AF" w:rsidRPr="00955FBC">
        <w:rPr>
          <w:sz w:val="24"/>
          <w:szCs w:val="24"/>
          <w:lang w:val="en-NZ"/>
        </w:rPr>
        <w:t>g</w:t>
      </w:r>
      <w:r w:rsidR="00BE690E" w:rsidRPr="00955FBC">
        <w:rPr>
          <w:sz w:val="24"/>
          <w:szCs w:val="24"/>
          <w:lang w:val="en-NZ"/>
        </w:rPr>
        <w:t>ender</w:t>
      </w:r>
      <w:r w:rsidR="00B6360F" w:rsidRPr="00955FBC">
        <w:rPr>
          <w:sz w:val="24"/>
          <w:szCs w:val="24"/>
          <w:lang w:val="en-NZ"/>
        </w:rPr>
        <w:t xml:space="preserve">’ </w:t>
      </w:r>
      <w:r w:rsidR="00BA3566">
        <w:rPr>
          <w:sz w:val="24"/>
          <w:szCs w:val="24"/>
          <w:lang w:val="en-NZ"/>
        </w:rPr>
        <w:t xml:space="preserve">has </w:t>
      </w:r>
      <w:r w:rsidR="00B6360F" w:rsidRPr="00955FBC">
        <w:rPr>
          <w:sz w:val="24"/>
          <w:szCs w:val="24"/>
          <w:lang w:val="en-NZ"/>
        </w:rPr>
        <w:t>c</w:t>
      </w:r>
      <w:r w:rsidR="00BA3566">
        <w:rPr>
          <w:sz w:val="24"/>
          <w:szCs w:val="24"/>
          <w:lang w:val="en-NZ"/>
        </w:rPr>
        <w:t>o</w:t>
      </w:r>
      <w:r w:rsidR="00B6360F" w:rsidRPr="00955FBC">
        <w:rPr>
          <w:sz w:val="24"/>
          <w:szCs w:val="24"/>
          <w:lang w:val="en-NZ"/>
        </w:rPr>
        <w:t>me</w:t>
      </w:r>
      <w:r w:rsidR="006061AF" w:rsidRPr="00955FBC">
        <w:rPr>
          <w:sz w:val="24"/>
          <w:szCs w:val="24"/>
          <w:lang w:val="en-NZ"/>
        </w:rPr>
        <w:t xml:space="preserve"> to have</w:t>
      </w:r>
      <w:r w:rsidR="00BE690E" w:rsidRPr="00955FBC">
        <w:rPr>
          <w:sz w:val="24"/>
          <w:szCs w:val="24"/>
          <w:lang w:val="en-NZ"/>
        </w:rPr>
        <w:t xml:space="preserve"> two related meanings: </w:t>
      </w:r>
    </w:p>
    <w:p w14:paraId="4F845D9D" w14:textId="77777777" w:rsidR="00BE690E" w:rsidRPr="00955FBC" w:rsidRDefault="00BE690E" w:rsidP="00663C01">
      <w:pPr>
        <w:pStyle w:val="ListParagraph"/>
        <w:numPr>
          <w:ilvl w:val="0"/>
          <w:numId w:val="5"/>
        </w:numPr>
        <w:spacing w:after="200" w:line="276" w:lineRule="auto"/>
        <w:contextualSpacing/>
        <w:rPr>
          <w:sz w:val="24"/>
          <w:szCs w:val="24"/>
          <w:lang w:val="en-NZ"/>
        </w:rPr>
      </w:pPr>
      <w:r w:rsidRPr="00955FBC">
        <w:rPr>
          <w:sz w:val="24"/>
          <w:szCs w:val="24"/>
          <w:lang w:val="en-NZ"/>
        </w:rPr>
        <w:t>‘Gender identity’ refers to a person’s internal sense of being male, female, or some combination of what used to be</w:t>
      </w:r>
      <w:r w:rsidR="00547349" w:rsidRPr="00955FBC">
        <w:rPr>
          <w:sz w:val="24"/>
          <w:szCs w:val="24"/>
          <w:lang w:val="en-NZ"/>
        </w:rPr>
        <w:t xml:space="preserve"> understood to be </w:t>
      </w:r>
      <w:r w:rsidRPr="00955FBC">
        <w:rPr>
          <w:sz w:val="24"/>
          <w:szCs w:val="24"/>
          <w:lang w:val="en-NZ"/>
        </w:rPr>
        <w:t>two genders</w:t>
      </w:r>
      <w:r w:rsidR="006061AF" w:rsidRPr="00955FBC">
        <w:rPr>
          <w:sz w:val="24"/>
          <w:szCs w:val="24"/>
          <w:lang w:val="en-NZ"/>
        </w:rPr>
        <w:t>.</w:t>
      </w:r>
    </w:p>
    <w:p w14:paraId="24083F15" w14:textId="77777777" w:rsidR="006061AF" w:rsidRPr="00955FBC" w:rsidRDefault="00BE690E" w:rsidP="00DD4D6C">
      <w:pPr>
        <w:pStyle w:val="ListParagraph"/>
        <w:numPr>
          <w:ilvl w:val="0"/>
          <w:numId w:val="5"/>
        </w:numPr>
        <w:spacing w:after="200" w:line="276" w:lineRule="auto"/>
        <w:rPr>
          <w:sz w:val="24"/>
          <w:szCs w:val="24"/>
          <w:lang w:val="en-NZ"/>
        </w:rPr>
      </w:pPr>
      <w:r w:rsidRPr="00955FBC">
        <w:rPr>
          <w:sz w:val="24"/>
          <w:szCs w:val="24"/>
          <w:lang w:val="en-NZ"/>
        </w:rPr>
        <w:t>‘Gender expression’ refers</w:t>
      </w:r>
      <w:r w:rsidR="006061AF" w:rsidRPr="00955FBC">
        <w:rPr>
          <w:sz w:val="24"/>
          <w:szCs w:val="24"/>
          <w:lang w:val="en-NZ"/>
        </w:rPr>
        <w:t xml:space="preserve"> to the physical and behavioural manifestations of one’s gender identity.</w:t>
      </w:r>
    </w:p>
    <w:p w14:paraId="1409B65C" w14:textId="0A801629" w:rsidR="0013492F" w:rsidRPr="008927F8" w:rsidRDefault="006061AF" w:rsidP="008E3308">
      <w:pPr>
        <w:spacing w:after="200" w:line="276" w:lineRule="auto"/>
        <w:rPr>
          <w:sz w:val="24"/>
          <w:szCs w:val="24"/>
          <w:lang w:val="en-NZ"/>
        </w:rPr>
      </w:pPr>
      <w:r w:rsidRPr="008927F8">
        <w:rPr>
          <w:sz w:val="24"/>
          <w:szCs w:val="24"/>
          <w:lang w:val="en-NZ"/>
        </w:rPr>
        <w:t xml:space="preserve">Gender, in the new definition of the term is a socially constructed attribute of a person. </w:t>
      </w:r>
      <w:r w:rsidR="00547349" w:rsidRPr="008927F8">
        <w:rPr>
          <w:sz w:val="24"/>
          <w:szCs w:val="24"/>
          <w:lang w:val="en-NZ"/>
        </w:rPr>
        <w:t>It is fluid, being determined by the individual themselves.</w:t>
      </w:r>
      <w:r w:rsidR="008E3308">
        <w:rPr>
          <w:sz w:val="24"/>
          <w:szCs w:val="24"/>
          <w:lang w:val="en-NZ"/>
        </w:rPr>
        <w:t xml:space="preserve"> </w:t>
      </w:r>
      <w:r w:rsidRPr="008927F8">
        <w:rPr>
          <w:sz w:val="24"/>
          <w:szCs w:val="24"/>
          <w:lang w:val="en-NZ"/>
        </w:rPr>
        <w:t>A raft of genders are now widely recognised in society</w:t>
      </w:r>
      <w:r w:rsidR="003F252D">
        <w:rPr>
          <w:sz w:val="24"/>
          <w:szCs w:val="24"/>
          <w:lang w:val="en-NZ"/>
        </w:rPr>
        <w:t>,</w:t>
      </w:r>
      <w:r w:rsidRPr="008927F8">
        <w:rPr>
          <w:sz w:val="24"/>
          <w:szCs w:val="24"/>
          <w:lang w:val="en-NZ"/>
        </w:rPr>
        <w:t xml:space="preserve"> including</w:t>
      </w:r>
      <w:r w:rsidR="00BA3566">
        <w:rPr>
          <w:sz w:val="24"/>
          <w:szCs w:val="24"/>
          <w:lang w:val="en-NZ"/>
        </w:rPr>
        <w:t>:</w:t>
      </w:r>
      <w:r w:rsidRPr="008927F8">
        <w:rPr>
          <w:sz w:val="24"/>
          <w:szCs w:val="24"/>
          <w:lang w:val="en-NZ"/>
        </w:rPr>
        <w:t xml:space="preserve"> </w:t>
      </w:r>
      <w:r w:rsidRPr="008927F8">
        <w:rPr>
          <w:bCs/>
          <w:sz w:val="24"/>
          <w:szCs w:val="24"/>
          <w:shd w:val="clear" w:color="auto" w:fill="FFFFFF"/>
          <w:lang w:val="en-NZ"/>
        </w:rPr>
        <w:t>male, female, transgender, gender neutral, non-binary, agender, pangender, genderqueer, two-spirit, third gender, and all, none or a combination of these</w:t>
      </w:r>
      <w:r w:rsidRPr="008927F8">
        <w:rPr>
          <w:sz w:val="24"/>
          <w:szCs w:val="24"/>
          <w:shd w:val="clear" w:color="auto" w:fill="FFFFFF"/>
          <w:lang w:val="en-NZ"/>
        </w:rPr>
        <w:t>.</w:t>
      </w:r>
      <w:r w:rsidR="008E3308">
        <w:rPr>
          <w:sz w:val="24"/>
          <w:szCs w:val="24"/>
          <w:shd w:val="clear" w:color="auto" w:fill="FFFFFF"/>
          <w:lang w:val="en-NZ"/>
        </w:rPr>
        <w:t xml:space="preserve"> </w:t>
      </w:r>
      <w:r w:rsidR="00453E1F" w:rsidRPr="008927F8">
        <w:rPr>
          <w:sz w:val="24"/>
          <w:szCs w:val="24"/>
          <w:lang w:val="en-NZ"/>
        </w:rPr>
        <w:t>‘</w:t>
      </w:r>
      <w:r w:rsidR="0013492F" w:rsidRPr="008927F8">
        <w:rPr>
          <w:sz w:val="24"/>
          <w:szCs w:val="24"/>
          <w:lang w:val="en-NZ"/>
        </w:rPr>
        <w:t>LGBTQIA+</w:t>
      </w:r>
      <w:r w:rsidR="00453E1F" w:rsidRPr="008927F8">
        <w:rPr>
          <w:sz w:val="24"/>
          <w:szCs w:val="24"/>
          <w:lang w:val="en-NZ"/>
        </w:rPr>
        <w:t>’</w:t>
      </w:r>
      <w:r w:rsidR="0013492F" w:rsidRPr="008927F8">
        <w:rPr>
          <w:sz w:val="24"/>
          <w:szCs w:val="24"/>
          <w:lang w:val="en-NZ"/>
        </w:rPr>
        <w:t xml:space="preserve"> is an inclusive term that includes people of all genders and sexualities, such as lesbian, gay, bisexual, transgender, questioning, queer, intersex, asexual, pansexual, and allies. While each letter in LGBTQIA+ stands for a specific group of people, the term encompasses the entire spectrum of gender fluidity and sexual identities.</w:t>
      </w:r>
    </w:p>
    <w:p w14:paraId="23F58AD5" w14:textId="644C6587" w:rsidR="00F95DC1" w:rsidRPr="008927F8" w:rsidRDefault="00F95DC1" w:rsidP="008927F8">
      <w:pPr>
        <w:spacing w:after="200" w:line="276" w:lineRule="auto"/>
        <w:rPr>
          <w:sz w:val="24"/>
          <w:szCs w:val="24"/>
          <w:lang w:val="en-NZ"/>
        </w:rPr>
      </w:pPr>
      <w:r w:rsidRPr="008927F8">
        <w:rPr>
          <w:sz w:val="24"/>
          <w:szCs w:val="24"/>
          <w:lang w:val="en-NZ"/>
        </w:rPr>
        <w:t>The subject of gender and sexuality is one upon which our Reformed Confessions say little because they were not matter about which the church needed to speak 4</w:t>
      </w:r>
      <w:r w:rsidR="00547349" w:rsidRPr="008927F8">
        <w:rPr>
          <w:sz w:val="24"/>
          <w:szCs w:val="24"/>
          <w:lang w:val="en-NZ"/>
        </w:rPr>
        <w:t>00</w:t>
      </w:r>
      <w:r w:rsidRPr="008927F8">
        <w:rPr>
          <w:sz w:val="24"/>
          <w:szCs w:val="24"/>
          <w:lang w:val="en-NZ"/>
        </w:rPr>
        <w:t>-500 years ago.</w:t>
      </w:r>
      <w:r w:rsidR="008E3308">
        <w:rPr>
          <w:sz w:val="24"/>
          <w:szCs w:val="24"/>
          <w:lang w:val="en-NZ"/>
        </w:rPr>
        <w:t xml:space="preserve"> </w:t>
      </w:r>
      <w:r w:rsidRPr="008927F8">
        <w:rPr>
          <w:sz w:val="24"/>
          <w:szCs w:val="24"/>
          <w:lang w:val="en-NZ"/>
        </w:rPr>
        <w:t>The WCF helpfully states that ‘</w:t>
      </w:r>
      <w:r w:rsidRPr="008927F8">
        <w:rPr>
          <w:i/>
          <w:sz w:val="24"/>
          <w:szCs w:val="24"/>
          <w:lang w:val="en-NZ"/>
        </w:rPr>
        <w:t>God…created mankind. He made them male and female</w:t>
      </w:r>
      <w:r w:rsidRPr="008927F8">
        <w:rPr>
          <w:sz w:val="24"/>
          <w:szCs w:val="24"/>
          <w:lang w:val="en-NZ"/>
        </w:rPr>
        <w:t>’ (4:2).</w:t>
      </w:r>
      <w:r w:rsidR="008E3308">
        <w:rPr>
          <w:sz w:val="24"/>
          <w:szCs w:val="24"/>
          <w:lang w:val="en-NZ"/>
        </w:rPr>
        <w:t xml:space="preserve"> </w:t>
      </w:r>
      <w:r w:rsidRPr="008927F8">
        <w:rPr>
          <w:sz w:val="24"/>
          <w:szCs w:val="24"/>
          <w:lang w:val="en-NZ"/>
        </w:rPr>
        <w:t>The BC (Art 12) states that God ‘</w:t>
      </w:r>
      <w:r w:rsidRPr="008927F8">
        <w:rPr>
          <w:i/>
          <w:sz w:val="24"/>
          <w:szCs w:val="24"/>
          <w:lang w:val="en-NZ"/>
        </w:rPr>
        <w:t>has given to every creature its being, shape, and form, and to each its specific task and function to serve its Creator</w:t>
      </w:r>
      <w:r w:rsidRPr="008927F8">
        <w:rPr>
          <w:sz w:val="24"/>
          <w:szCs w:val="24"/>
          <w:lang w:val="en-NZ"/>
        </w:rPr>
        <w:t>’.</w:t>
      </w:r>
    </w:p>
    <w:p w14:paraId="5792D197" w14:textId="73C661F2" w:rsidR="00CD7D99" w:rsidRPr="008927F8" w:rsidRDefault="00CD7D99" w:rsidP="00A749A5">
      <w:pPr>
        <w:spacing w:line="276" w:lineRule="auto"/>
        <w:contextualSpacing/>
        <w:rPr>
          <w:sz w:val="24"/>
          <w:szCs w:val="24"/>
          <w:lang w:val="en-NZ"/>
        </w:rPr>
      </w:pPr>
      <w:r w:rsidRPr="008927F8">
        <w:rPr>
          <w:sz w:val="24"/>
          <w:szCs w:val="24"/>
          <w:lang w:val="en-NZ"/>
        </w:rPr>
        <w:lastRenderedPageBreak/>
        <w:t xml:space="preserve">If we are going to make sense of the sexually </w:t>
      </w:r>
      <w:r w:rsidR="00E13952" w:rsidRPr="008927F8">
        <w:rPr>
          <w:sz w:val="24"/>
          <w:szCs w:val="24"/>
          <w:lang w:val="en-NZ"/>
        </w:rPr>
        <w:t>diverse</w:t>
      </w:r>
      <w:r w:rsidRPr="008927F8">
        <w:rPr>
          <w:sz w:val="24"/>
          <w:szCs w:val="24"/>
          <w:lang w:val="en-NZ"/>
        </w:rPr>
        <w:t xml:space="preserve"> world in which we live, then we need to go to God’s Word</w:t>
      </w:r>
      <w:r w:rsidR="007F2944" w:rsidRPr="008927F8">
        <w:rPr>
          <w:sz w:val="24"/>
          <w:szCs w:val="24"/>
          <w:lang w:val="en-NZ"/>
        </w:rPr>
        <w:t>.</w:t>
      </w:r>
      <w:r w:rsidR="00A749A5">
        <w:rPr>
          <w:sz w:val="24"/>
          <w:szCs w:val="24"/>
          <w:lang w:val="en-NZ"/>
        </w:rPr>
        <w:t xml:space="preserve"> </w:t>
      </w:r>
      <w:r w:rsidR="007F2944" w:rsidRPr="008927F8">
        <w:rPr>
          <w:sz w:val="24"/>
          <w:szCs w:val="24"/>
          <w:lang w:val="en-NZ"/>
        </w:rPr>
        <w:t xml:space="preserve">It is wise to </w:t>
      </w:r>
      <w:r w:rsidRPr="008927F8">
        <w:rPr>
          <w:sz w:val="24"/>
          <w:szCs w:val="24"/>
          <w:lang w:val="en-NZ"/>
        </w:rPr>
        <w:t>start with the creation of mankin</w:t>
      </w:r>
      <w:r w:rsidR="00F331D3" w:rsidRPr="008927F8">
        <w:rPr>
          <w:sz w:val="24"/>
          <w:szCs w:val="24"/>
          <w:lang w:val="en-NZ"/>
        </w:rPr>
        <w:t>d</w:t>
      </w:r>
      <w:r w:rsidRPr="008927F8">
        <w:rPr>
          <w:sz w:val="24"/>
          <w:szCs w:val="24"/>
          <w:lang w:val="en-NZ"/>
        </w:rPr>
        <w:t>, then see the effects of sin in the world and finally God’s restoration. This ‘creation-fall-redemption’ framework forms our three points:</w:t>
      </w:r>
    </w:p>
    <w:p w14:paraId="367F7C73" w14:textId="77777777" w:rsidR="00CD7D99" w:rsidRPr="00955FBC" w:rsidRDefault="004A1C60" w:rsidP="00A749A5">
      <w:pPr>
        <w:pStyle w:val="ListParagraph"/>
        <w:numPr>
          <w:ilvl w:val="0"/>
          <w:numId w:val="7"/>
        </w:numPr>
        <w:spacing w:after="200" w:line="276" w:lineRule="auto"/>
        <w:contextualSpacing/>
        <w:rPr>
          <w:sz w:val="24"/>
          <w:szCs w:val="24"/>
          <w:lang w:val="en-NZ"/>
        </w:rPr>
      </w:pPr>
      <w:r w:rsidRPr="00955FBC">
        <w:rPr>
          <w:sz w:val="24"/>
          <w:szCs w:val="24"/>
          <w:lang w:val="en-NZ"/>
        </w:rPr>
        <w:t>Created gender and sexuality</w:t>
      </w:r>
    </w:p>
    <w:p w14:paraId="53D62583" w14:textId="77777777" w:rsidR="004A1C60" w:rsidRPr="00955FBC" w:rsidRDefault="004A1C60" w:rsidP="00A749A5">
      <w:pPr>
        <w:pStyle w:val="ListParagraph"/>
        <w:numPr>
          <w:ilvl w:val="0"/>
          <w:numId w:val="7"/>
        </w:numPr>
        <w:spacing w:after="200" w:line="276" w:lineRule="auto"/>
        <w:contextualSpacing/>
        <w:rPr>
          <w:sz w:val="24"/>
          <w:szCs w:val="24"/>
          <w:lang w:val="en-NZ"/>
        </w:rPr>
      </w:pPr>
      <w:r w:rsidRPr="00955FBC">
        <w:rPr>
          <w:sz w:val="24"/>
          <w:szCs w:val="24"/>
          <w:lang w:val="en-NZ"/>
        </w:rPr>
        <w:t>Fallen gender and sexuality</w:t>
      </w:r>
    </w:p>
    <w:p w14:paraId="5969F558" w14:textId="77777777" w:rsidR="004A1C60" w:rsidRPr="00955FBC" w:rsidRDefault="004A1C60" w:rsidP="00DD4D6C">
      <w:pPr>
        <w:pStyle w:val="ListParagraph"/>
        <w:numPr>
          <w:ilvl w:val="0"/>
          <w:numId w:val="7"/>
        </w:numPr>
        <w:spacing w:after="200" w:line="276" w:lineRule="auto"/>
        <w:rPr>
          <w:sz w:val="24"/>
          <w:szCs w:val="24"/>
          <w:lang w:val="en-NZ"/>
        </w:rPr>
      </w:pPr>
      <w:r w:rsidRPr="00955FBC">
        <w:rPr>
          <w:sz w:val="24"/>
          <w:szCs w:val="24"/>
          <w:lang w:val="en-NZ"/>
        </w:rPr>
        <w:t>Redeemed gender and sexuality</w:t>
      </w:r>
    </w:p>
    <w:p w14:paraId="50F61A3E" w14:textId="77777777" w:rsidR="004A1C60" w:rsidRPr="008927F8" w:rsidRDefault="004A1C60" w:rsidP="008927F8">
      <w:pPr>
        <w:spacing w:after="200" w:line="276" w:lineRule="auto"/>
        <w:rPr>
          <w:sz w:val="24"/>
          <w:szCs w:val="24"/>
          <w:lang w:val="en-NZ"/>
        </w:rPr>
      </w:pPr>
      <w:r w:rsidRPr="008927F8">
        <w:rPr>
          <w:sz w:val="24"/>
          <w:szCs w:val="24"/>
          <w:lang w:val="en-NZ"/>
        </w:rPr>
        <w:t xml:space="preserve">The purpose of this sermon is </w:t>
      </w:r>
      <w:r w:rsidRPr="00BA3566">
        <w:rPr>
          <w:sz w:val="24"/>
          <w:szCs w:val="24"/>
          <w:lang w:val="en-NZ"/>
        </w:rPr>
        <w:t>not only</w:t>
      </w:r>
      <w:r w:rsidRPr="008927F8">
        <w:rPr>
          <w:sz w:val="24"/>
          <w:szCs w:val="24"/>
          <w:lang w:val="en-NZ"/>
        </w:rPr>
        <w:t xml:space="preserve"> to reveal the truth about gender and sexuality, it is also to equip us to speak into this world </w:t>
      </w:r>
      <w:r w:rsidR="00F331D3" w:rsidRPr="008927F8">
        <w:rPr>
          <w:sz w:val="24"/>
          <w:szCs w:val="24"/>
          <w:lang w:val="en-NZ"/>
        </w:rPr>
        <w:t>– giving grace to those who hear (Eph 4:29).</w:t>
      </w:r>
    </w:p>
    <w:p w14:paraId="651811E0" w14:textId="259E497E" w:rsidR="00605DA0" w:rsidRPr="00955FBC" w:rsidRDefault="00C541ED" w:rsidP="00DD4D6C">
      <w:pPr>
        <w:pStyle w:val="ListParagraph"/>
        <w:numPr>
          <w:ilvl w:val="0"/>
          <w:numId w:val="3"/>
        </w:numPr>
        <w:spacing w:after="200" w:line="276" w:lineRule="auto"/>
        <w:ind w:left="357" w:hanging="357"/>
        <w:jc w:val="both"/>
        <w:rPr>
          <w:b/>
          <w:sz w:val="24"/>
          <w:szCs w:val="24"/>
          <w:lang w:val="en-NZ"/>
        </w:rPr>
      </w:pPr>
      <w:r w:rsidRPr="00955FBC">
        <w:rPr>
          <w:rFonts w:eastAsia="Calibri"/>
          <w:b/>
          <w:sz w:val="24"/>
          <w:szCs w:val="24"/>
          <w:lang w:val="en-NZ"/>
        </w:rPr>
        <w:t>Created gender and sexuality</w:t>
      </w:r>
    </w:p>
    <w:p w14:paraId="2B0FD15F" w14:textId="580E3E74" w:rsidR="00420373" w:rsidRPr="00955FBC" w:rsidRDefault="00420373" w:rsidP="00C543A3">
      <w:pPr>
        <w:pStyle w:val="NormalWeb"/>
        <w:shd w:val="clear" w:color="auto" w:fill="FFFFFF"/>
        <w:spacing w:before="0" w:beforeAutospacing="0" w:after="200" w:afterAutospacing="0" w:line="276" w:lineRule="auto"/>
        <w:contextualSpacing/>
      </w:pPr>
      <w:r w:rsidRPr="00955FBC">
        <w:t>It is clear from Scripture that there were two distinct genders when God made the first two human beings.</w:t>
      </w:r>
      <w:r w:rsidR="00A749A5">
        <w:t xml:space="preserve"> </w:t>
      </w:r>
      <w:r w:rsidRPr="00955FBC">
        <w:rPr>
          <w:lang w:eastAsia="ja-JP" w:bidi="he-IL"/>
        </w:rPr>
        <w:t>“</w:t>
      </w:r>
      <w:r w:rsidRPr="00955FBC">
        <w:rPr>
          <w:i/>
          <w:lang w:eastAsia="ja-JP" w:bidi="he-IL"/>
        </w:rPr>
        <w:t>God created man in his own image, in the image of God he created him; male and female he created them</w:t>
      </w:r>
      <w:r w:rsidRPr="00955FBC">
        <w:rPr>
          <w:lang w:eastAsia="ja-JP" w:bidi="he-IL"/>
        </w:rPr>
        <w:t>” (Gen 1:27).</w:t>
      </w:r>
      <w:r w:rsidR="00A749A5">
        <w:rPr>
          <w:lang w:eastAsia="ja-JP" w:bidi="he-IL"/>
        </w:rPr>
        <w:t xml:space="preserve"> </w:t>
      </w:r>
      <w:r w:rsidRPr="00955FBC">
        <w:t>Notice that there was (and still is) no difference between male and female in</w:t>
      </w:r>
      <w:r w:rsidR="00B53A9F" w:rsidRPr="00955FBC">
        <w:t>:</w:t>
      </w:r>
      <w:r w:rsidRPr="00955FBC">
        <w:t xml:space="preserve"> </w:t>
      </w:r>
    </w:p>
    <w:p w14:paraId="18DFE648" w14:textId="77777777" w:rsidR="00420373" w:rsidRPr="00955FBC" w:rsidRDefault="00420373" w:rsidP="00C543A3">
      <w:pPr>
        <w:pStyle w:val="NormalWeb"/>
        <w:numPr>
          <w:ilvl w:val="0"/>
          <w:numId w:val="15"/>
        </w:numPr>
        <w:shd w:val="clear" w:color="auto" w:fill="FFFFFF"/>
        <w:spacing w:before="0" w:beforeAutospacing="0" w:after="200" w:afterAutospacing="0" w:line="276" w:lineRule="auto"/>
        <w:contextualSpacing/>
      </w:pPr>
      <w:r w:rsidRPr="00955FBC">
        <w:t xml:space="preserve">Their humanity (both are </w:t>
      </w:r>
      <w:r w:rsidR="00B53A9F" w:rsidRPr="00955FBC">
        <w:t xml:space="preserve">equally </w:t>
      </w:r>
      <w:r w:rsidRPr="00955FBC">
        <w:t>human!)</w:t>
      </w:r>
    </w:p>
    <w:p w14:paraId="6092178B" w14:textId="77777777" w:rsidR="00420373" w:rsidRPr="00955FBC" w:rsidRDefault="00420373" w:rsidP="00C543A3">
      <w:pPr>
        <w:pStyle w:val="NormalWeb"/>
        <w:numPr>
          <w:ilvl w:val="0"/>
          <w:numId w:val="15"/>
        </w:numPr>
        <w:shd w:val="clear" w:color="auto" w:fill="FFFFFF"/>
        <w:spacing w:before="0" w:beforeAutospacing="0" w:after="200" w:afterAutospacing="0" w:line="276" w:lineRule="auto"/>
        <w:contextualSpacing/>
      </w:pPr>
      <w:r w:rsidRPr="00955FBC">
        <w:t>Their image-bearing capacity</w:t>
      </w:r>
    </w:p>
    <w:p w14:paraId="5F9E22F6" w14:textId="77777777" w:rsidR="00420373" w:rsidRPr="00955FBC" w:rsidRDefault="00420373" w:rsidP="00C543A3">
      <w:pPr>
        <w:pStyle w:val="NormalWeb"/>
        <w:numPr>
          <w:ilvl w:val="0"/>
          <w:numId w:val="15"/>
        </w:numPr>
        <w:shd w:val="clear" w:color="auto" w:fill="FFFFFF"/>
        <w:spacing w:before="0" w:beforeAutospacing="0" w:after="200" w:afterAutospacing="0" w:line="276" w:lineRule="auto"/>
        <w:contextualSpacing/>
      </w:pPr>
      <w:r w:rsidRPr="00955FBC">
        <w:t>Their purpose – to “</w:t>
      </w:r>
      <w:r w:rsidRPr="00955FBC">
        <w:rPr>
          <w:i/>
          <w:lang w:eastAsia="ja-JP" w:bidi="he-IL"/>
        </w:rPr>
        <w:t>be fruitful and multiply and fill the earth and subdue it and have dominion over the fish of the sea and over the birds of the heavens and over every living thing that moves on the earth</w:t>
      </w:r>
      <w:r w:rsidRPr="00955FBC">
        <w:rPr>
          <w:lang w:eastAsia="ja-JP" w:bidi="he-IL"/>
        </w:rPr>
        <w:t>." (Gen 1:28)</w:t>
      </w:r>
      <w:r w:rsidR="00D5140B" w:rsidRPr="00955FBC">
        <w:rPr>
          <w:lang w:eastAsia="ja-JP" w:bidi="he-IL"/>
        </w:rPr>
        <w:t>.</w:t>
      </w:r>
    </w:p>
    <w:p w14:paraId="50B00DAF" w14:textId="77777777" w:rsidR="00D5140B" w:rsidRPr="00955FBC" w:rsidRDefault="00D5140B" w:rsidP="00C543A3">
      <w:pPr>
        <w:pStyle w:val="NormalWeb"/>
        <w:numPr>
          <w:ilvl w:val="0"/>
          <w:numId w:val="15"/>
        </w:numPr>
        <w:shd w:val="clear" w:color="auto" w:fill="FFFFFF"/>
        <w:spacing w:before="0" w:beforeAutospacing="0" w:after="200" w:afterAutospacing="0" w:line="276" w:lineRule="auto"/>
        <w:contextualSpacing/>
      </w:pPr>
      <w:r w:rsidRPr="00955FBC">
        <w:t xml:space="preserve">Their </w:t>
      </w:r>
      <w:r w:rsidR="00830FCF" w:rsidRPr="00955FBC">
        <w:t>favour by</w:t>
      </w:r>
      <w:r w:rsidRPr="00955FBC">
        <w:t xml:space="preserve"> God</w:t>
      </w:r>
      <w:r w:rsidR="00830FCF" w:rsidRPr="00955FBC">
        <w:t xml:space="preserve"> who ‘blessed them’</w:t>
      </w:r>
      <w:r w:rsidRPr="00955FBC">
        <w:t xml:space="preserve"> (Gen 1:28)</w:t>
      </w:r>
    </w:p>
    <w:p w14:paraId="0D09D602" w14:textId="77777777" w:rsidR="00D5140B" w:rsidRPr="00955FBC" w:rsidRDefault="00D5140B" w:rsidP="00C543A3">
      <w:pPr>
        <w:pStyle w:val="NormalWeb"/>
        <w:numPr>
          <w:ilvl w:val="0"/>
          <w:numId w:val="15"/>
        </w:numPr>
        <w:shd w:val="clear" w:color="auto" w:fill="FFFFFF"/>
        <w:spacing w:before="0" w:beforeAutospacing="0" w:after="200" w:afterAutospacing="0" w:line="276" w:lineRule="auto"/>
        <w:contextualSpacing/>
      </w:pPr>
      <w:r w:rsidRPr="00955FBC">
        <w:t>Their goodness – they were both part of the ‘very good’ creative work of God (Gen 1:31)</w:t>
      </w:r>
      <w:r w:rsidR="006A12AB" w:rsidRPr="00955FBC">
        <w:t>. They were both ‘</w:t>
      </w:r>
      <w:r w:rsidR="006A12AB" w:rsidRPr="00955FBC">
        <w:rPr>
          <w:i/>
        </w:rPr>
        <w:t>created after the likeness of God in true righteousness and holiness</w:t>
      </w:r>
      <w:r w:rsidR="006A12AB" w:rsidRPr="00955FBC">
        <w:t>’ (Eph 4:24).</w:t>
      </w:r>
    </w:p>
    <w:p w14:paraId="4D63BFA0" w14:textId="77777777" w:rsidR="006A12AB" w:rsidRPr="00955FBC" w:rsidRDefault="006A12AB" w:rsidP="00C543A3">
      <w:pPr>
        <w:pStyle w:val="NormalWeb"/>
        <w:numPr>
          <w:ilvl w:val="0"/>
          <w:numId w:val="15"/>
        </w:numPr>
        <w:shd w:val="clear" w:color="auto" w:fill="FFFFFF"/>
        <w:spacing w:before="0" w:beforeAutospacing="0" w:after="200" w:afterAutospacing="0" w:line="276" w:lineRule="auto"/>
      </w:pPr>
      <w:r w:rsidRPr="00955FBC">
        <w:t xml:space="preserve">They </w:t>
      </w:r>
      <w:r w:rsidR="000D0686" w:rsidRPr="00955FBC">
        <w:t>were both created with the ability not to sin, but also the ability to sin.</w:t>
      </w:r>
    </w:p>
    <w:p w14:paraId="589723A0" w14:textId="30FA9C0F" w:rsidR="000D0686" w:rsidRPr="00955FBC" w:rsidRDefault="000D0686" w:rsidP="00C543A3">
      <w:pPr>
        <w:spacing w:line="276" w:lineRule="auto"/>
        <w:contextualSpacing/>
        <w:rPr>
          <w:rFonts w:eastAsia="Calibri"/>
          <w:sz w:val="24"/>
          <w:szCs w:val="24"/>
          <w:lang w:val="en-NZ"/>
        </w:rPr>
      </w:pPr>
      <w:r w:rsidRPr="00955FBC">
        <w:rPr>
          <w:rFonts w:eastAsia="Calibri"/>
          <w:sz w:val="24"/>
          <w:szCs w:val="24"/>
          <w:lang w:val="en-NZ"/>
        </w:rPr>
        <w:t>In addition to having much in common, the two created genders were designed by God for different roles.</w:t>
      </w:r>
      <w:r w:rsidR="00C543A3">
        <w:rPr>
          <w:rFonts w:eastAsia="Calibri"/>
          <w:sz w:val="24"/>
          <w:szCs w:val="24"/>
          <w:lang w:val="en-NZ"/>
        </w:rPr>
        <w:t xml:space="preserve"> </w:t>
      </w:r>
      <w:r w:rsidRPr="00955FBC">
        <w:rPr>
          <w:rFonts w:eastAsia="Calibri"/>
          <w:sz w:val="24"/>
          <w:szCs w:val="24"/>
          <w:lang w:val="en-NZ"/>
        </w:rPr>
        <w:t xml:space="preserve">The biological difference between the bodies of men and women reflect </w:t>
      </w:r>
      <w:r w:rsidRPr="00C543A3">
        <w:rPr>
          <w:sz w:val="24"/>
          <w:szCs w:val="24"/>
          <w:lang w:val="en-NZ"/>
        </w:rPr>
        <w:t>this</w:t>
      </w:r>
      <w:r w:rsidRPr="00955FBC">
        <w:rPr>
          <w:rFonts w:eastAsia="Calibri"/>
          <w:sz w:val="24"/>
          <w:szCs w:val="24"/>
          <w:lang w:val="en-NZ"/>
        </w:rPr>
        <w:t xml:space="preserve">: </w:t>
      </w:r>
    </w:p>
    <w:p w14:paraId="393E8678" w14:textId="77777777" w:rsidR="000D0686" w:rsidRPr="00955FBC" w:rsidRDefault="000D0686" w:rsidP="00C543A3">
      <w:pPr>
        <w:pStyle w:val="ListParagraph"/>
        <w:numPr>
          <w:ilvl w:val="0"/>
          <w:numId w:val="16"/>
        </w:numPr>
        <w:spacing w:after="200" w:line="276" w:lineRule="auto"/>
        <w:contextualSpacing/>
        <w:rPr>
          <w:rFonts w:eastAsia="Calibri"/>
          <w:sz w:val="24"/>
          <w:szCs w:val="24"/>
          <w:lang w:val="en-NZ"/>
        </w:rPr>
      </w:pPr>
      <w:r w:rsidRPr="00955FBC">
        <w:rPr>
          <w:rFonts w:eastAsia="Calibri"/>
          <w:sz w:val="24"/>
          <w:szCs w:val="24"/>
          <w:lang w:val="en-NZ"/>
        </w:rPr>
        <w:t>Men are generally more muscular than women and on average are stronger and can run faster than women. This is why m</w:t>
      </w:r>
      <w:r w:rsidR="00FB0706" w:rsidRPr="00955FBC">
        <w:rPr>
          <w:rFonts w:eastAsia="Calibri"/>
          <w:sz w:val="24"/>
          <w:szCs w:val="24"/>
          <w:lang w:val="en-NZ"/>
        </w:rPr>
        <w:t>ost athletic</w:t>
      </w:r>
      <w:r w:rsidRPr="00955FBC">
        <w:rPr>
          <w:rFonts w:eastAsia="Calibri"/>
          <w:sz w:val="24"/>
          <w:szCs w:val="24"/>
          <w:lang w:val="en-NZ"/>
        </w:rPr>
        <w:t xml:space="preserve"> sports competitions are divided into two groups: men and women.</w:t>
      </w:r>
    </w:p>
    <w:p w14:paraId="2EB97F2A" w14:textId="77777777" w:rsidR="000D0686" w:rsidRPr="00955FBC" w:rsidRDefault="000D0686" w:rsidP="00C543A3">
      <w:pPr>
        <w:pStyle w:val="ListParagraph"/>
        <w:numPr>
          <w:ilvl w:val="0"/>
          <w:numId w:val="16"/>
        </w:numPr>
        <w:spacing w:after="200" w:line="276" w:lineRule="auto"/>
        <w:contextualSpacing/>
        <w:rPr>
          <w:rFonts w:eastAsia="Calibri"/>
          <w:sz w:val="24"/>
          <w:szCs w:val="24"/>
          <w:lang w:val="en-NZ"/>
        </w:rPr>
      </w:pPr>
      <w:r w:rsidRPr="00955FBC">
        <w:rPr>
          <w:rFonts w:eastAsia="Calibri"/>
          <w:sz w:val="24"/>
          <w:szCs w:val="24"/>
          <w:lang w:val="en-NZ"/>
        </w:rPr>
        <w:t>Men alone produce sperm – the seed for offspring</w:t>
      </w:r>
      <w:r w:rsidR="00F4253B" w:rsidRPr="00955FBC">
        <w:rPr>
          <w:rFonts w:eastAsia="Calibri"/>
          <w:sz w:val="24"/>
          <w:szCs w:val="24"/>
          <w:lang w:val="en-NZ"/>
        </w:rPr>
        <w:t>.</w:t>
      </w:r>
    </w:p>
    <w:p w14:paraId="1D50325F" w14:textId="77777777" w:rsidR="000D0686" w:rsidRPr="00955FBC" w:rsidRDefault="000D0686" w:rsidP="00C543A3">
      <w:pPr>
        <w:pStyle w:val="ListParagraph"/>
        <w:numPr>
          <w:ilvl w:val="0"/>
          <w:numId w:val="16"/>
        </w:numPr>
        <w:spacing w:after="200" w:line="276" w:lineRule="auto"/>
        <w:rPr>
          <w:rFonts w:eastAsia="Calibri"/>
          <w:sz w:val="24"/>
          <w:szCs w:val="24"/>
          <w:lang w:val="en-NZ"/>
        </w:rPr>
      </w:pPr>
      <w:r w:rsidRPr="00955FBC">
        <w:rPr>
          <w:rFonts w:eastAsia="Calibri"/>
          <w:sz w:val="24"/>
          <w:szCs w:val="24"/>
          <w:lang w:val="en-NZ"/>
        </w:rPr>
        <w:t xml:space="preserve">Women alone produce eggs and can </w:t>
      </w:r>
      <w:r w:rsidR="006A68AE" w:rsidRPr="00955FBC">
        <w:rPr>
          <w:rFonts w:eastAsia="Calibri"/>
          <w:sz w:val="24"/>
          <w:szCs w:val="24"/>
          <w:lang w:val="en-NZ"/>
        </w:rPr>
        <w:t>grow another person inside the</w:t>
      </w:r>
      <w:r w:rsidR="0029624B" w:rsidRPr="00955FBC">
        <w:rPr>
          <w:rFonts w:eastAsia="Calibri"/>
          <w:sz w:val="24"/>
          <w:szCs w:val="24"/>
          <w:lang w:val="en-NZ"/>
        </w:rPr>
        <w:t>ir womb</w:t>
      </w:r>
      <w:r w:rsidR="00F4253B" w:rsidRPr="00955FBC">
        <w:rPr>
          <w:rFonts w:eastAsia="Calibri"/>
          <w:sz w:val="24"/>
          <w:szCs w:val="24"/>
          <w:lang w:val="en-NZ"/>
        </w:rPr>
        <w:t>.</w:t>
      </w:r>
    </w:p>
    <w:p w14:paraId="7D3A5148" w14:textId="57BDD5FB" w:rsidR="00947B06" w:rsidRPr="00955FBC" w:rsidRDefault="00F4253B" w:rsidP="008927F8">
      <w:pPr>
        <w:spacing w:after="200" w:line="276" w:lineRule="auto"/>
        <w:rPr>
          <w:rFonts w:eastAsia="Calibri"/>
          <w:sz w:val="24"/>
          <w:szCs w:val="24"/>
          <w:lang w:val="en-NZ"/>
        </w:rPr>
      </w:pPr>
      <w:r w:rsidRPr="00955FBC">
        <w:rPr>
          <w:rFonts w:eastAsia="Calibri"/>
          <w:sz w:val="24"/>
          <w:szCs w:val="24"/>
          <w:lang w:val="en-NZ"/>
        </w:rPr>
        <w:t xml:space="preserve">In marriage, </w:t>
      </w:r>
      <w:r w:rsidR="00947B06" w:rsidRPr="00955FBC">
        <w:rPr>
          <w:rFonts w:eastAsia="Calibri"/>
          <w:sz w:val="24"/>
          <w:szCs w:val="24"/>
          <w:lang w:val="en-NZ"/>
        </w:rPr>
        <w:t>the roles of husband and wife are distinct and different</w:t>
      </w:r>
      <w:r w:rsidR="00C543A3">
        <w:rPr>
          <w:rFonts w:eastAsia="Calibri"/>
          <w:sz w:val="24"/>
          <w:szCs w:val="24"/>
          <w:lang w:val="en-NZ"/>
        </w:rPr>
        <w:t xml:space="preserve">. </w:t>
      </w:r>
      <w:r w:rsidR="00947B06" w:rsidRPr="00955FBC">
        <w:rPr>
          <w:rFonts w:eastAsia="Calibri"/>
          <w:sz w:val="24"/>
          <w:szCs w:val="24"/>
          <w:lang w:val="en-NZ"/>
        </w:rPr>
        <w:t>A</w:t>
      </w:r>
      <w:r w:rsidRPr="00955FBC">
        <w:rPr>
          <w:rFonts w:eastAsia="Calibri"/>
          <w:sz w:val="24"/>
          <w:szCs w:val="24"/>
          <w:lang w:val="en-NZ"/>
        </w:rPr>
        <w:t xml:space="preserve"> </w:t>
      </w:r>
      <w:r w:rsidR="00947B06" w:rsidRPr="00955FBC">
        <w:rPr>
          <w:rFonts w:eastAsia="Calibri"/>
          <w:sz w:val="24"/>
          <w:szCs w:val="24"/>
          <w:lang w:val="en-NZ"/>
        </w:rPr>
        <w:t>husband</w:t>
      </w:r>
      <w:r w:rsidRPr="00955FBC">
        <w:rPr>
          <w:rFonts w:eastAsia="Calibri"/>
          <w:sz w:val="24"/>
          <w:szCs w:val="24"/>
          <w:lang w:val="en-NZ"/>
        </w:rPr>
        <w:t xml:space="preserve"> is the head of his wife. He is to love her</w:t>
      </w:r>
      <w:r w:rsidR="00947B06" w:rsidRPr="00955FBC">
        <w:rPr>
          <w:rFonts w:eastAsia="Calibri"/>
          <w:sz w:val="24"/>
          <w:szCs w:val="24"/>
          <w:lang w:val="en-NZ"/>
        </w:rPr>
        <w:t xml:space="preserve"> and sacrifice himself for her (Eph 5:22-33).</w:t>
      </w:r>
      <w:r w:rsidR="00C543A3">
        <w:rPr>
          <w:rFonts w:eastAsia="Calibri"/>
          <w:sz w:val="24"/>
          <w:szCs w:val="24"/>
          <w:lang w:val="en-NZ"/>
        </w:rPr>
        <w:t xml:space="preserve"> </w:t>
      </w:r>
      <w:r w:rsidR="00947B06" w:rsidRPr="00955FBC">
        <w:rPr>
          <w:rFonts w:eastAsia="Calibri"/>
          <w:sz w:val="24"/>
          <w:szCs w:val="24"/>
          <w:lang w:val="en-NZ"/>
        </w:rPr>
        <w:t>A wife is the helper to her husband (Gen 2:18). She is to willingly submit to her husband and respect him (Eph 5:22-33).</w:t>
      </w:r>
    </w:p>
    <w:p w14:paraId="1349698D" w14:textId="338DF061" w:rsidR="006A68AE" w:rsidRPr="00955FBC" w:rsidRDefault="006A68AE" w:rsidP="00C543A3">
      <w:pPr>
        <w:spacing w:line="276" w:lineRule="auto"/>
        <w:contextualSpacing/>
        <w:rPr>
          <w:rFonts w:eastAsia="Calibri"/>
          <w:sz w:val="24"/>
          <w:szCs w:val="24"/>
          <w:lang w:val="en-NZ"/>
        </w:rPr>
      </w:pPr>
      <w:r w:rsidRPr="00955FBC">
        <w:rPr>
          <w:rFonts w:eastAsia="Calibri"/>
          <w:sz w:val="24"/>
          <w:szCs w:val="24"/>
          <w:lang w:val="en-NZ"/>
        </w:rPr>
        <w:t>Biblically, gender is not a function of what sex a person decides they will be nor is it socially determined by culture. However, down through history gender has been expressed through culturally recognised symbols.</w:t>
      </w:r>
      <w:r w:rsidR="00C543A3">
        <w:rPr>
          <w:rFonts w:eastAsia="Calibri"/>
          <w:sz w:val="24"/>
          <w:szCs w:val="24"/>
          <w:lang w:val="en-NZ"/>
        </w:rPr>
        <w:t xml:space="preserve"> </w:t>
      </w:r>
      <w:r w:rsidRPr="00955FBC">
        <w:rPr>
          <w:rFonts w:eastAsia="Calibri"/>
          <w:sz w:val="24"/>
          <w:szCs w:val="24"/>
          <w:lang w:val="en-NZ"/>
        </w:rPr>
        <w:t>We see this in Scripture, for example:</w:t>
      </w:r>
    </w:p>
    <w:p w14:paraId="0262F50F" w14:textId="77777777" w:rsidR="006A68AE" w:rsidRPr="00955FBC" w:rsidRDefault="006A68AE" w:rsidP="00C543A3">
      <w:pPr>
        <w:pStyle w:val="ListParagraph"/>
        <w:numPr>
          <w:ilvl w:val="0"/>
          <w:numId w:val="17"/>
        </w:numPr>
        <w:spacing w:after="200" w:line="276" w:lineRule="auto"/>
        <w:contextualSpacing/>
        <w:rPr>
          <w:rFonts w:eastAsia="Calibri"/>
          <w:sz w:val="24"/>
          <w:szCs w:val="24"/>
          <w:lang w:val="en-NZ"/>
        </w:rPr>
      </w:pPr>
      <w:r w:rsidRPr="00955FBC">
        <w:rPr>
          <w:rFonts w:eastAsia="Calibri"/>
          <w:sz w:val="24"/>
          <w:szCs w:val="24"/>
          <w:lang w:val="en-NZ"/>
        </w:rPr>
        <w:t>Circumcision for males only (Gen 17:14)</w:t>
      </w:r>
    </w:p>
    <w:p w14:paraId="295FE1B8" w14:textId="77777777" w:rsidR="006A68AE" w:rsidRPr="00955FBC" w:rsidRDefault="006A68AE" w:rsidP="00C543A3">
      <w:pPr>
        <w:pStyle w:val="ListParagraph"/>
        <w:numPr>
          <w:ilvl w:val="0"/>
          <w:numId w:val="17"/>
        </w:numPr>
        <w:spacing w:after="200" w:line="276" w:lineRule="auto"/>
        <w:contextualSpacing/>
        <w:rPr>
          <w:rFonts w:eastAsia="Calibri"/>
          <w:sz w:val="24"/>
          <w:szCs w:val="24"/>
          <w:lang w:val="en-NZ"/>
        </w:rPr>
      </w:pPr>
      <w:r w:rsidRPr="00955FBC">
        <w:rPr>
          <w:rFonts w:eastAsia="Calibri"/>
          <w:sz w:val="24"/>
          <w:szCs w:val="24"/>
          <w:lang w:val="en-NZ"/>
        </w:rPr>
        <w:lastRenderedPageBreak/>
        <w:t>Distinctive clothing - "</w:t>
      </w:r>
      <w:r w:rsidRPr="00955FBC">
        <w:rPr>
          <w:rFonts w:eastAsia="Calibri"/>
          <w:i/>
          <w:sz w:val="24"/>
          <w:szCs w:val="24"/>
          <w:lang w:val="en-NZ"/>
        </w:rPr>
        <w:t>A woman shall not wear a man's garment, nor shall a man put on a woman's cloak, for whoever</w:t>
      </w:r>
      <w:r w:rsidRPr="00955FBC">
        <w:rPr>
          <w:rFonts w:eastAsia="Calibri"/>
          <w:sz w:val="24"/>
          <w:szCs w:val="24"/>
          <w:lang w:val="en-NZ"/>
        </w:rPr>
        <w:t xml:space="preserve"> </w:t>
      </w:r>
      <w:r w:rsidRPr="00955FBC">
        <w:rPr>
          <w:rFonts w:eastAsia="Calibri"/>
          <w:i/>
          <w:sz w:val="24"/>
          <w:szCs w:val="24"/>
          <w:lang w:val="en-NZ"/>
        </w:rPr>
        <w:t>does these things is an abomination to the LORD your God</w:t>
      </w:r>
      <w:r w:rsidRPr="00955FBC">
        <w:rPr>
          <w:rFonts w:eastAsia="Calibri"/>
          <w:sz w:val="24"/>
          <w:szCs w:val="24"/>
          <w:lang w:val="en-NZ"/>
        </w:rPr>
        <w:t>” (Deut 22:5).</w:t>
      </w:r>
    </w:p>
    <w:p w14:paraId="5E631C32" w14:textId="77777777" w:rsidR="00436F35" w:rsidRPr="00955FBC" w:rsidRDefault="00436F35" w:rsidP="00C543A3">
      <w:pPr>
        <w:pStyle w:val="ListParagraph"/>
        <w:numPr>
          <w:ilvl w:val="0"/>
          <w:numId w:val="17"/>
        </w:numPr>
        <w:spacing w:after="200" w:line="276" w:lineRule="auto"/>
        <w:contextualSpacing/>
        <w:rPr>
          <w:rFonts w:eastAsia="Calibri"/>
          <w:sz w:val="24"/>
          <w:szCs w:val="24"/>
          <w:lang w:val="en-NZ"/>
        </w:rPr>
      </w:pPr>
      <w:r w:rsidRPr="00955FBC">
        <w:rPr>
          <w:rFonts w:eastAsia="Calibri"/>
          <w:sz w:val="24"/>
          <w:szCs w:val="24"/>
          <w:lang w:val="en-NZ"/>
        </w:rPr>
        <w:t>“</w:t>
      </w:r>
      <w:r w:rsidRPr="00955FBC">
        <w:rPr>
          <w:rFonts w:eastAsia="Calibri"/>
          <w:i/>
          <w:sz w:val="24"/>
          <w:szCs w:val="24"/>
          <w:lang w:val="en-NZ"/>
        </w:rPr>
        <w:t>Women should adorn themselves in respectable apparel, with modesty and self-control, not with braided hair and gold or pearls or costly attire, but with what is proper for women who profess godliness- with good works</w:t>
      </w:r>
      <w:r w:rsidRPr="00955FBC">
        <w:rPr>
          <w:rFonts w:eastAsia="Calibri"/>
          <w:sz w:val="24"/>
          <w:szCs w:val="24"/>
          <w:lang w:val="en-NZ"/>
        </w:rPr>
        <w:t>” (1 Tim 2:9-10).</w:t>
      </w:r>
    </w:p>
    <w:p w14:paraId="1B3D9E88" w14:textId="77777777" w:rsidR="006A68AE" w:rsidRPr="00955FBC" w:rsidRDefault="006A68AE" w:rsidP="00C543A3">
      <w:pPr>
        <w:pStyle w:val="ListParagraph"/>
        <w:numPr>
          <w:ilvl w:val="0"/>
          <w:numId w:val="17"/>
        </w:numPr>
        <w:spacing w:after="200" w:line="276" w:lineRule="auto"/>
        <w:rPr>
          <w:rFonts w:eastAsia="Calibri"/>
          <w:sz w:val="24"/>
          <w:szCs w:val="24"/>
          <w:lang w:val="en-NZ"/>
        </w:rPr>
      </w:pPr>
      <w:r w:rsidRPr="00955FBC">
        <w:rPr>
          <w:rFonts w:eastAsia="Calibri"/>
          <w:sz w:val="24"/>
          <w:szCs w:val="24"/>
          <w:lang w:val="en-NZ"/>
        </w:rPr>
        <w:t>Head coverings for women in worship (1 Cor 11</w:t>
      </w:r>
      <w:r w:rsidR="00A2036C" w:rsidRPr="00955FBC">
        <w:rPr>
          <w:rFonts w:eastAsia="Calibri"/>
          <w:sz w:val="24"/>
          <w:szCs w:val="24"/>
          <w:lang w:val="en-NZ"/>
        </w:rPr>
        <w:t>:4-5)</w:t>
      </w:r>
    </w:p>
    <w:p w14:paraId="60B34B23" w14:textId="7DEA9964" w:rsidR="001709A4" w:rsidRPr="00955FBC" w:rsidRDefault="00947B06" w:rsidP="008927F8">
      <w:pPr>
        <w:pStyle w:val="NormalWeb"/>
        <w:shd w:val="clear" w:color="auto" w:fill="FFFFFF"/>
        <w:spacing w:before="0" w:beforeAutospacing="0" w:after="200" w:afterAutospacing="0" w:line="276" w:lineRule="auto"/>
      </w:pPr>
      <w:r w:rsidRPr="00955FBC">
        <w:t>It is interesting to see the diversity of roles that men and women have had in Bible times:</w:t>
      </w:r>
      <w:r w:rsidR="00C543A3">
        <w:t xml:space="preserve"> </w:t>
      </w:r>
      <w:r w:rsidR="001709A4" w:rsidRPr="00955FBC">
        <w:t xml:space="preserve">There </w:t>
      </w:r>
      <w:r w:rsidR="00CE0C25" w:rsidRPr="00955FBC">
        <w:t>were</w:t>
      </w:r>
      <w:r w:rsidR="001709A4" w:rsidRPr="00955FBC">
        <w:t xml:space="preserve"> women who </w:t>
      </w:r>
      <w:r w:rsidR="00CE0C25" w:rsidRPr="00955FBC">
        <w:t>were</w:t>
      </w:r>
      <w:r w:rsidR="001709A4" w:rsidRPr="00955FBC">
        <w:t xml:space="preserve"> cooks and seamstresses, help</w:t>
      </w:r>
      <w:r w:rsidR="00CE0C25" w:rsidRPr="00955FBC">
        <w:t>ed</w:t>
      </w:r>
      <w:r w:rsidR="001709A4" w:rsidRPr="00955FBC">
        <w:t xml:space="preserve"> rebuild cities, judge</w:t>
      </w:r>
      <w:r w:rsidR="00CE0C25" w:rsidRPr="00955FBC">
        <w:t>d</w:t>
      </w:r>
      <w:r w:rsidR="001709A4" w:rsidRPr="00955FBC">
        <w:t xml:space="preserve"> Israel, deal</w:t>
      </w:r>
      <w:r w:rsidR="00CE0C25" w:rsidRPr="00955FBC">
        <w:t>t</w:t>
      </w:r>
      <w:r w:rsidR="001709A4" w:rsidRPr="00955FBC">
        <w:t xml:space="preserve"> in real estate, r</w:t>
      </w:r>
      <w:r w:rsidR="00CE0C25" w:rsidRPr="00955FBC">
        <w:t>a</w:t>
      </w:r>
      <w:r w:rsidR="001709A4" w:rsidRPr="00955FBC">
        <w:t>n businesses, even kill</w:t>
      </w:r>
      <w:r w:rsidR="00CE0C25" w:rsidRPr="00955FBC">
        <w:t>ed</w:t>
      </w:r>
      <w:r w:rsidR="001709A4" w:rsidRPr="00955FBC">
        <w:t xml:space="preserve"> God’s enemies (e.g., </w:t>
      </w:r>
      <w:hyperlink r:id="rId5" w:tgtFrame="_blank" w:history="1">
        <w:r w:rsidR="001709A4" w:rsidRPr="00955FBC">
          <w:rPr>
            <w:rStyle w:val="Hyperlink"/>
            <w:color w:val="auto"/>
            <w:u w:val="none"/>
          </w:rPr>
          <w:t>Gen. 27:14</w:t>
        </w:r>
      </w:hyperlink>
      <w:r w:rsidR="001709A4" w:rsidRPr="00955FBC">
        <w:t>; </w:t>
      </w:r>
      <w:hyperlink r:id="rId6" w:tgtFrame="_blank" w:history="1">
        <w:r w:rsidR="001709A4" w:rsidRPr="00955FBC">
          <w:rPr>
            <w:rStyle w:val="Hyperlink"/>
            <w:color w:val="auto"/>
            <w:u w:val="none"/>
          </w:rPr>
          <w:t>Num. 27:1–4</w:t>
        </w:r>
      </w:hyperlink>
      <w:r w:rsidR="001709A4" w:rsidRPr="00955FBC">
        <w:t>; </w:t>
      </w:r>
      <w:hyperlink r:id="rId7" w:tgtFrame="_blank" w:history="1">
        <w:r w:rsidR="001709A4" w:rsidRPr="00955FBC">
          <w:rPr>
            <w:rStyle w:val="Hyperlink"/>
            <w:color w:val="auto"/>
            <w:u w:val="none"/>
          </w:rPr>
          <w:t>Judg. 4:4–6, 18–21</w:t>
        </w:r>
      </w:hyperlink>
      <w:r w:rsidR="001709A4" w:rsidRPr="00955FBC">
        <w:t>; </w:t>
      </w:r>
      <w:hyperlink r:id="rId8" w:tgtFrame="_blank" w:history="1">
        <w:r w:rsidR="001709A4" w:rsidRPr="00955FBC">
          <w:rPr>
            <w:rStyle w:val="Hyperlink"/>
            <w:color w:val="auto"/>
            <w:u w:val="none"/>
          </w:rPr>
          <w:t>Neh. 3:12</w:t>
        </w:r>
      </w:hyperlink>
      <w:r w:rsidR="001709A4" w:rsidRPr="00955FBC">
        <w:t>; </w:t>
      </w:r>
      <w:hyperlink r:id="rId9" w:tgtFrame="_blank" w:history="1">
        <w:r w:rsidR="001709A4" w:rsidRPr="00955FBC">
          <w:rPr>
            <w:rStyle w:val="Hyperlink"/>
            <w:color w:val="auto"/>
            <w:u w:val="none"/>
          </w:rPr>
          <w:t>Prov. 31:10–31</w:t>
        </w:r>
      </w:hyperlink>
      <w:r w:rsidR="001709A4" w:rsidRPr="00955FBC">
        <w:t>; </w:t>
      </w:r>
      <w:hyperlink r:id="rId10" w:tgtFrame="_blank" w:history="1">
        <w:r w:rsidR="001709A4" w:rsidRPr="00955FBC">
          <w:rPr>
            <w:rStyle w:val="Hyperlink"/>
            <w:color w:val="auto"/>
            <w:u w:val="none"/>
          </w:rPr>
          <w:t>Luke 10:38-41</w:t>
        </w:r>
      </w:hyperlink>
      <w:r w:rsidR="001709A4" w:rsidRPr="00955FBC">
        <w:t>; </w:t>
      </w:r>
      <w:hyperlink r:id="rId11" w:tgtFrame="_blank" w:history="1">
        <w:r w:rsidR="001709A4" w:rsidRPr="00955FBC">
          <w:rPr>
            <w:rStyle w:val="Hyperlink"/>
            <w:color w:val="auto"/>
            <w:u w:val="none"/>
          </w:rPr>
          <w:t>Acts 9:36–39</w:t>
        </w:r>
      </w:hyperlink>
      <w:r w:rsidR="001709A4" w:rsidRPr="00955FBC">
        <w:t>)</w:t>
      </w:r>
      <w:r w:rsidRPr="00955FBC">
        <w:t>.</w:t>
      </w:r>
      <w:r w:rsidR="00D3793B">
        <w:t xml:space="preserve"> </w:t>
      </w:r>
      <w:r w:rsidRPr="00955FBC">
        <w:t xml:space="preserve">There </w:t>
      </w:r>
      <w:r w:rsidR="00CE0C25" w:rsidRPr="00955FBC">
        <w:t>were</w:t>
      </w:r>
      <w:r w:rsidRPr="00955FBC">
        <w:t xml:space="preserve"> </w:t>
      </w:r>
      <w:r w:rsidR="001709A4" w:rsidRPr="00955FBC">
        <w:t xml:space="preserve">men who </w:t>
      </w:r>
      <w:r w:rsidR="00CE0C25" w:rsidRPr="00955FBC">
        <w:t>were</w:t>
      </w:r>
      <w:r w:rsidR="001709A4" w:rsidRPr="00955FBC">
        <w:t xml:space="preserve"> shepherds, farmers, metal-workers, musicians, cooks, warriors and fighters, </w:t>
      </w:r>
      <w:r w:rsidR="00CE0C25" w:rsidRPr="00955FBC">
        <w:t xml:space="preserve">some were </w:t>
      </w:r>
      <w:r w:rsidR="001709A4" w:rsidRPr="00955FBC">
        <w:t>gentle and sensitive men who wep</w:t>
      </w:r>
      <w:r w:rsidR="00CE0C25" w:rsidRPr="00955FBC">
        <w:t>t</w:t>
      </w:r>
      <w:r w:rsidR="001709A4" w:rsidRPr="00955FBC">
        <w:t xml:space="preserve"> and embrace</w:t>
      </w:r>
      <w:r w:rsidR="00CE0C25" w:rsidRPr="00955FBC">
        <w:t>d</w:t>
      </w:r>
      <w:r w:rsidR="001709A4" w:rsidRPr="00955FBC">
        <w:t xml:space="preserve"> (e.g., </w:t>
      </w:r>
      <w:hyperlink r:id="rId12" w:tgtFrame="_blank" w:history="1">
        <w:r w:rsidR="001709A4" w:rsidRPr="00955FBC">
          <w:rPr>
            <w:rStyle w:val="Hyperlink"/>
            <w:color w:val="auto"/>
            <w:u w:val="none"/>
          </w:rPr>
          <w:t>Gen. 4:2, 20–22; 27:31; 45:14–15</w:t>
        </w:r>
      </w:hyperlink>
      <w:r w:rsidR="001709A4" w:rsidRPr="00955FBC">
        <w:t>; </w:t>
      </w:r>
      <w:hyperlink r:id="rId13" w:tgtFrame="_blank" w:history="1">
        <w:r w:rsidR="001709A4" w:rsidRPr="00955FBC">
          <w:rPr>
            <w:rStyle w:val="Hyperlink"/>
            <w:color w:val="auto"/>
            <w:u w:val="none"/>
          </w:rPr>
          <w:t>Deut. 28:54</w:t>
        </w:r>
      </w:hyperlink>
      <w:r w:rsidR="001709A4" w:rsidRPr="00955FBC">
        <w:t>; </w:t>
      </w:r>
      <w:hyperlink r:id="rId14" w:tgtFrame="_blank" w:history="1">
        <w:r w:rsidR="001709A4" w:rsidRPr="00955FBC">
          <w:rPr>
            <w:rStyle w:val="Hyperlink"/>
            <w:color w:val="auto"/>
            <w:u w:val="none"/>
          </w:rPr>
          <w:t>1 Sam. 16:18; 17:33</w:t>
        </w:r>
      </w:hyperlink>
      <w:r w:rsidR="001709A4" w:rsidRPr="00955FBC">
        <w:t>; </w:t>
      </w:r>
      <w:hyperlink r:id="rId15" w:tgtFrame="_blank" w:history="1">
        <w:r w:rsidR="001709A4" w:rsidRPr="00955FBC">
          <w:rPr>
            <w:rStyle w:val="Hyperlink"/>
            <w:color w:val="auto"/>
            <w:u w:val="none"/>
          </w:rPr>
          <w:t>1 Tim. 3:3</w:t>
        </w:r>
      </w:hyperlink>
      <w:r w:rsidR="001709A4" w:rsidRPr="00955FBC">
        <w:t>). This diversity does not nullify or contradict the different roles and responsibilities of women and men in marriage and</w:t>
      </w:r>
      <w:r w:rsidRPr="00955FBC">
        <w:t xml:space="preserve"> in New Testament church </w:t>
      </w:r>
      <w:r w:rsidR="001709A4" w:rsidRPr="00955FBC">
        <w:t>ministry, but it does warn against rigid gender stereotypes.</w:t>
      </w:r>
    </w:p>
    <w:p w14:paraId="06E56F45" w14:textId="77604B9D" w:rsidR="00DC4E15" w:rsidRPr="00955FBC" w:rsidRDefault="00257348" w:rsidP="008927F8">
      <w:pPr>
        <w:spacing w:after="200" w:line="276" w:lineRule="auto"/>
        <w:rPr>
          <w:rFonts w:eastAsia="Calibri"/>
          <w:sz w:val="24"/>
          <w:szCs w:val="24"/>
          <w:lang w:val="en-NZ"/>
        </w:rPr>
      </w:pPr>
      <w:r w:rsidRPr="00955FBC">
        <w:rPr>
          <w:rFonts w:eastAsia="Calibri"/>
          <w:sz w:val="24"/>
          <w:szCs w:val="24"/>
          <w:lang w:val="en-NZ"/>
        </w:rPr>
        <w:t>The equality of men and women in their essential being as image-bearers together with their differences of roles reflects the very nature of the Triune God</w:t>
      </w:r>
      <w:r w:rsidR="00C72005" w:rsidRPr="00955FBC">
        <w:rPr>
          <w:rFonts w:eastAsia="Calibri"/>
          <w:sz w:val="24"/>
          <w:szCs w:val="24"/>
          <w:lang w:val="en-NZ"/>
        </w:rPr>
        <w:t xml:space="preserve">. </w:t>
      </w:r>
      <w:r w:rsidR="00DC4E15" w:rsidRPr="00955FBC">
        <w:rPr>
          <w:rFonts w:eastAsia="Calibri"/>
          <w:sz w:val="24"/>
          <w:szCs w:val="24"/>
          <w:lang w:val="en-NZ"/>
        </w:rPr>
        <w:t>The WCF (</w:t>
      </w:r>
      <w:r w:rsidR="003F252D" w:rsidRPr="00955FBC">
        <w:rPr>
          <w:rFonts w:eastAsia="Calibri"/>
          <w:sz w:val="24"/>
          <w:szCs w:val="24"/>
          <w:lang w:val="en-NZ"/>
        </w:rPr>
        <w:t>2:3)</w:t>
      </w:r>
      <w:r w:rsidR="00DC4E15" w:rsidRPr="00955FBC">
        <w:rPr>
          <w:rFonts w:eastAsia="Calibri"/>
          <w:sz w:val="24"/>
          <w:szCs w:val="24"/>
          <w:lang w:val="en-NZ"/>
        </w:rPr>
        <w:t xml:space="preserve"> summarises what the Scriptures reveal about the nature of God:</w:t>
      </w:r>
      <w:r w:rsidR="00D3793B">
        <w:rPr>
          <w:rFonts w:eastAsia="Calibri"/>
          <w:sz w:val="24"/>
          <w:szCs w:val="24"/>
          <w:lang w:val="en-NZ"/>
        </w:rPr>
        <w:t xml:space="preserve"> </w:t>
      </w:r>
      <w:r w:rsidR="00DC4E15" w:rsidRPr="00955FBC">
        <w:rPr>
          <w:rFonts w:eastAsia="Calibri"/>
          <w:sz w:val="24"/>
          <w:szCs w:val="24"/>
          <w:lang w:val="en-NZ"/>
        </w:rPr>
        <w:t>“</w:t>
      </w:r>
      <w:r w:rsidR="00DC4E15" w:rsidRPr="00955FBC">
        <w:rPr>
          <w:rFonts w:eastAsia="Calibri"/>
          <w:i/>
          <w:sz w:val="24"/>
          <w:szCs w:val="24"/>
          <w:lang w:val="en-NZ"/>
        </w:rPr>
        <w:t>In the unity of the Godhead there are three persons, of one substance, power and eternity: God the Father, God the Son, and God the Holy Spirit: the Father is of none, neither begotten, nor proceeding; the Son is eternally begotten of the Father; The Holy Spirit eternally proceeds from the Father and the Son</w:t>
      </w:r>
      <w:r w:rsidR="00DC4E15" w:rsidRPr="00955FBC">
        <w:rPr>
          <w:rFonts w:eastAsia="Calibri"/>
          <w:sz w:val="24"/>
          <w:szCs w:val="24"/>
          <w:lang w:val="en-NZ"/>
        </w:rPr>
        <w:t>”</w:t>
      </w:r>
      <w:r w:rsidR="003E6FAC">
        <w:rPr>
          <w:rFonts w:eastAsia="Calibri"/>
          <w:sz w:val="24"/>
          <w:szCs w:val="24"/>
          <w:lang w:val="en-NZ"/>
        </w:rPr>
        <w:t>.</w:t>
      </w:r>
    </w:p>
    <w:p w14:paraId="7D442175" w14:textId="75E17FEE" w:rsidR="00DC4E15" w:rsidRPr="00955FBC" w:rsidRDefault="00C72005" w:rsidP="008927F8">
      <w:pPr>
        <w:spacing w:after="200" w:line="276" w:lineRule="auto"/>
        <w:rPr>
          <w:rFonts w:eastAsia="Calibri"/>
          <w:sz w:val="24"/>
          <w:szCs w:val="24"/>
          <w:lang w:val="en-NZ"/>
        </w:rPr>
      </w:pPr>
      <w:r w:rsidRPr="00955FBC">
        <w:rPr>
          <w:rFonts w:eastAsia="Calibri"/>
          <w:sz w:val="24"/>
          <w:szCs w:val="24"/>
          <w:lang w:val="en-NZ"/>
        </w:rPr>
        <w:t>It is highly significant that we read in Genesis 1:26 “</w:t>
      </w:r>
      <w:r w:rsidRPr="00955FBC">
        <w:rPr>
          <w:rFonts w:eastAsia="Calibri"/>
          <w:i/>
          <w:sz w:val="24"/>
          <w:szCs w:val="24"/>
          <w:lang w:val="en-NZ"/>
        </w:rPr>
        <w:t xml:space="preserve">Then God </w:t>
      </w:r>
      <w:r w:rsidR="004E7BDB" w:rsidRPr="00955FBC">
        <w:rPr>
          <w:rFonts w:eastAsia="Calibri"/>
          <w:i/>
          <w:sz w:val="24"/>
          <w:szCs w:val="24"/>
          <w:lang w:val="en-NZ"/>
        </w:rPr>
        <w:t>said,</w:t>
      </w:r>
      <w:r w:rsidRPr="00955FBC">
        <w:rPr>
          <w:rFonts w:eastAsia="Calibri"/>
          <w:i/>
          <w:sz w:val="24"/>
          <w:szCs w:val="24"/>
          <w:lang w:val="en-NZ"/>
        </w:rPr>
        <w:t xml:space="preserve"> ‘Let </w:t>
      </w:r>
      <w:r w:rsidRPr="00955FBC">
        <w:rPr>
          <w:rFonts w:eastAsia="Calibri"/>
          <w:b/>
          <w:i/>
          <w:sz w:val="24"/>
          <w:szCs w:val="24"/>
          <w:lang w:val="en-NZ"/>
        </w:rPr>
        <w:t>us</w:t>
      </w:r>
      <w:r w:rsidRPr="00955FBC">
        <w:rPr>
          <w:rFonts w:eastAsia="Calibri"/>
          <w:i/>
          <w:sz w:val="24"/>
          <w:szCs w:val="24"/>
          <w:lang w:val="en-NZ"/>
        </w:rPr>
        <w:t xml:space="preserve"> make man in our own image</w:t>
      </w:r>
      <w:r w:rsidR="00DC4E15" w:rsidRPr="00955FBC">
        <w:rPr>
          <w:rFonts w:eastAsia="Calibri"/>
          <w:i/>
          <w:sz w:val="24"/>
          <w:szCs w:val="24"/>
          <w:lang w:val="en-NZ"/>
        </w:rPr>
        <w:t xml:space="preserve">, after our likeness, and let </w:t>
      </w:r>
      <w:r w:rsidR="00DC4E15" w:rsidRPr="00955FBC">
        <w:rPr>
          <w:rFonts w:eastAsia="Calibri"/>
          <w:b/>
          <w:i/>
          <w:sz w:val="24"/>
          <w:szCs w:val="24"/>
          <w:lang w:val="en-NZ"/>
        </w:rPr>
        <w:t>them</w:t>
      </w:r>
      <w:r w:rsidR="00DC4E15" w:rsidRPr="00955FBC">
        <w:rPr>
          <w:rFonts w:eastAsia="Calibri"/>
          <w:i/>
          <w:sz w:val="24"/>
          <w:szCs w:val="24"/>
          <w:lang w:val="en-NZ"/>
        </w:rPr>
        <w:t xml:space="preserve"> {that is male and female} have dominion</w:t>
      </w:r>
      <w:r w:rsidR="00994FC1" w:rsidRPr="00955FBC">
        <w:rPr>
          <w:rFonts w:eastAsia="Calibri"/>
          <w:i/>
          <w:sz w:val="24"/>
          <w:szCs w:val="24"/>
          <w:lang w:val="en-NZ"/>
        </w:rPr>
        <w:t>… {</w:t>
      </w:r>
      <w:r w:rsidR="00DC4E15" w:rsidRPr="00955FBC">
        <w:rPr>
          <w:rFonts w:eastAsia="Calibri"/>
          <w:i/>
          <w:sz w:val="24"/>
          <w:szCs w:val="24"/>
          <w:lang w:val="en-NZ"/>
        </w:rPr>
        <w:t>over the earth}</w:t>
      </w:r>
      <w:r w:rsidR="00DC4E15" w:rsidRPr="00955FBC">
        <w:rPr>
          <w:rFonts w:eastAsia="Calibri"/>
          <w:sz w:val="24"/>
          <w:szCs w:val="24"/>
          <w:lang w:val="en-NZ"/>
        </w:rPr>
        <w:t>”.</w:t>
      </w:r>
      <w:r w:rsidR="00D3793B">
        <w:rPr>
          <w:rFonts w:eastAsia="Calibri"/>
          <w:sz w:val="24"/>
          <w:szCs w:val="24"/>
          <w:lang w:val="en-NZ"/>
        </w:rPr>
        <w:t xml:space="preserve"> </w:t>
      </w:r>
      <w:r w:rsidR="00DC4E15" w:rsidRPr="00955FBC">
        <w:rPr>
          <w:rFonts w:eastAsia="Calibri"/>
          <w:sz w:val="24"/>
          <w:szCs w:val="24"/>
          <w:lang w:val="en-NZ"/>
        </w:rPr>
        <w:t>Just as God is One God in three distinct persons (Father, Son and Holy Spirit) who are equal in their being, but different in their roles, so the male and female genders have both equality</w:t>
      </w:r>
      <w:r w:rsidR="00505286" w:rsidRPr="00955FBC">
        <w:rPr>
          <w:rFonts w:eastAsia="Calibri"/>
          <w:sz w:val="24"/>
          <w:szCs w:val="24"/>
          <w:lang w:val="en-NZ"/>
        </w:rPr>
        <w:t xml:space="preserve"> of being</w:t>
      </w:r>
      <w:r w:rsidR="00DC4E15" w:rsidRPr="00955FBC">
        <w:rPr>
          <w:rFonts w:eastAsia="Calibri"/>
          <w:sz w:val="24"/>
          <w:szCs w:val="24"/>
          <w:lang w:val="en-NZ"/>
        </w:rPr>
        <w:t xml:space="preserve"> but also differences</w:t>
      </w:r>
      <w:r w:rsidR="00505286" w:rsidRPr="00955FBC">
        <w:rPr>
          <w:rFonts w:eastAsia="Calibri"/>
          <w:sz w:val="24"/>
          <w:szCs w:val="24"/>
          <w:lang w:val="en-NZ"/>
        </w:rPr>
        <w:t xml:space="preserve"> in their roles</w:t>
      </w:r>
      <w:r w:rsidR="00DC4E15" w:rsidRPr="00955FBC">
        <w:rPr>
          <w:rFonts w:eastAsia="Calibri"/>
          <w:sz w:val="24"/>
          <w:szCs w:val="24"/>
          <w:lang w:val="en-NZ"/>
        </w:rPr>
        <w:t xml:space="preserve">. </w:t>
      </w:r>
    </w:p>
    <w:p w14:paraId="1FD1FB66" w14:textId="4441B90D" w:rsidR="00DC4E15" w:rsidRPr="00955FBC" w:rsidRDefault="00DC4E15" w:rsidP="008927F8">
      <w:pPr>
        <w:spacing w:after="200" w:line="276" w:lineRule="auto"/>
        <w:rPr>
          <w:rFonts w:eastAsia="Calibri"/>
          <w:sz w:val="24"/>
          <w:szCs w:val="24"/>
          <w:lang w:val="en-NZ"/>
        </w:rPr>
      </w:pPr>
      <w:r w:rsidRPr="00955FBC">
        <w:rPr>
          <w:rFonts w:eastAsia="Calibri"/>
          <w:sz w:val="24"/>
          <w:szCs w:val="24"/>
          <w:lang w:val="en-NZ"/>
        </w:rPr>
        <w:t xml:space="preserve">There was no confusion in the very good creation that God made. </w:t>
      </w:r>
      <w:r w:rsidR="00BC061D" w:rsidRPr="00955FBC">
        <w:rPr>
          <w:rFonts w:eastAsia="Calibri"/>
          <w:sz w:val="24"/>
          <w:szCs w:val="24"/>
          <w:lang w:val="en-NZ"/>
        </w:rPr>
        <w:t xml:space="preserve">God commanded </w:t>
      </w:r>
      <w:r w:rsidR="00FE3C1F" w:rsidRPr="00955FBC">
        <w:rPr>
          <w:rFonts w:eastAsia="Calibri"/>
          <w:sz w:val="24"/>
          <w:szCs w:val="24"/>
          <w:lang w:val="en-NZ"/>
        </w:rPr>
        <w:t>Adam and Eve</w:t>
      </w:r>
      <w:r w:rsidR="00BC061D" w:rsidRPr="00955FBC">
        <w:rPr>
          <w:rFonts w:eastAsia="Calibri"/>
          <w:sz w:val="24"/>
          <w:szCs w:val="24"/>
          <w:lang w:val="en-NZ"/>
        </w:rPr>
        <w:t>, with their distinctly different genders, to ‘</w:t>
      </w:r>
      <w:r w:rsidR="00BC061D" w:rsidRPr="00955FBC">
        <w:rPr>
          <w:rFonts w:eastAsia="Calibri"/>
          <w:i/>
          <w:sz w:val="24"/>
          <w:szCs w:val="24"/>
          <w:lang w:val="en-NZ"/>
        </w:rPr>
        <w:t>be fruitful and multiply</w:t>
      </w:r>
      <w:r w:rsidR="00BC061D" w:rsidRPr="00955FBC">
        <w:rPr>
          <w:rFonts w:eastAsia="Calibri"/>
          <w:sz w:val="24"/>
          <w:szCs w:val="24"/>
          <w:lang w:val="en-NZ"/>
        </w:rPr>
        <w:t>’ (Gen 1:28).</w:t>
      </w:r>
      <w:r w:rsidR="00D3793B">
        <w:rPr>
          <w:rFonts w:eastAsia="Calibri"/>
          <w:sz w:val="24"/>
          <w:szCs w:val="24"/>
          <w:lang w:val="en-NZ"/>
        </w:rPr>
        <w:t xml:space="preserve"> </w:t>
      </w:r>
      <w:r w:rsidR="00BC061D" w:rsidRPr="00955FBC">
        <w:rPr>
          <w:rFonts w:eastAsia="Calibri"/>
          <w:sz w:val="24"/>
          <w:szCs w:val="24"/>
          <w:lang w:val="en-NZ"/>
        </w:rPr>
        <w:t>All sexual activity is to be within the confines of a marriage between one man and one woman (e.g. Heb 13:4). This is God’s ordered good design and will for both male and female human beings who are made in His image.</w:t>
      </w:r>
      <w:r w:rsidR="00D3793B">
        <w:rPr>
          <w:rFonts w:eastAsia="Calibri"/>
          <w:sz w:val="24"/>
          <w:szCs w:val="24"/>
          <w:lang w:val="en-NZ"/>
        </w:rPr>
        <w:t xml:space="preserve"> </w:t>
      </w:r>
      <w:r w:rsidRPr="00955FBC">
        <w:rPr>
          <w:rFonts w:eastAsia="Calibri"/>
          <w:sz w:val="24"/>
          <w:szCs w:val="24"/>
          <w:lang w:val="en-NZ"/>
        </w:rPr>
        <w:t xml:space="preserve">All the difficulties </w:t>
      </w:r>
      <w:r w:rsidR="00505286" w:rsidRPr="00955FBC">
        <w:rPr>
          <w:rFonts w:eastAsia="Calibri"/>
          <w:sz w:val="24"/>
          <w:szCs w:val="24"/>
          <w:lang w:val="en-NZ"/>
        </w:rPr>
        <w:t xml:space="preserve">and confusion </w:t>
      </w:r>
      <w:r w:rsidRPr="00955FBC">
        <w:rPr>
          <w:rFonts w:eastAsia="Calibri"/>
          <w:sz w:val="24"/>
          <w:szCs w:val="24"/>
          <w:lang w:val="en-NZ"/>
        </w:rPr>
        <w:t>we see and experience today with gender and sexuality originate from the fall into sin of our earliest ancestors Adam and Eve, which brings us to our second point:</w:t>
      </w:r>
    </w:p>
    <w:p w14:paraId="55A63006" w14:textId="44762710" w:rsidR="00AA319A" w:rsidRPr="00955FBC" w:rsidRDefault="00AA319A" w:rsidP="00DD4D6C">
      <w:pPr>
        <w:pStyle w:val="ListParagraph"/>
        <w:numPr>
          <w:ilvl w:val="0"/>
          <w:numId w:val="3"/>
        </w:numPr>
        <w:spacing w:after="200" w:line="276" w:lineRule="auto"/>
        <w:rPr>
          <w:b/>
          <w:sz w:val="24"/>
          <w:szCs w:val="24"/>
          <w:lang w:val="en-NZ"/>
        </w:rPr>
      </w:pPr>
      <w:r w:rsidRPr="00955FBC">
        <w:rPr>
          <w:b/>
          <w:sz w:val="24"/>
          <w:szCs w:val="24"/>
          <w:lang w:val="en-NZ"/>
        </w:rPr>
        <w:t>Fallen gender and sexuality</w:t>
      </w:r>
    </w:p>
    <w:p w14:paraId="6B340ADE" w14:textId="74E97CA8" w:rsidR="00EE168B" w:rsidRPr="008927F8" w:rsidRDefault="00EE168B" w:rsidP="008927F8">
      <w:pPr>
        <w:spacing w:after="200" w:line="276" w:lineRule="auto"/>
        <w:rPr>
          <w:sz w:val="24"/>
          <w:szCs w:val="24"/>
          <w:lang w:val="en-NZ"/>
        </w:rPr>
      </w:pPr>
      <w:r w:rsidRPr="008927F8">
        <w:rPr>
          <w:sz w:val="24"/>
          <w:szCs w:val="24"/>
          <w:lang w:val="en-NZ"/>
        </w:rPr>
        <w:t xml:space="preserve">The fall of Adam and Eve into sin brought chaos and confusion to the whole of creation (e.g. Rom 8:20). From this time forward, the world </w:t>
      </w:r>
      <w:r w:rsidR="009F548D" w:rsidRPr="008927F8">
        <w:rPr>
          <w:sz w:val="24"/>
          <w:szCs w:val="24"/>
          <w:lang w:val="en-NZ"/>
        </w:rPr>
        <w:t>ha</w:t>
      </w:r>
      <w:r w:rsidRPr="008927F8">
        <w:rPr>
          <w:sz w:val="24"/>
          <w:szCs w:val="24"/>
          <w:lang w:val="en-NZ"/>
        </w:rPr>
        <w:t xml:space="preserve">s </w:t>
      </w:r>
      <w:r w:rsidR="009F548D" w:rsidRPr="008927F8">
        <w:rPr>
          <w:sz w:val="24"/>
          <w:szCs w:val="24"/>
          <w:lang w:val="en-NZ"/>
        </w:rPr>
        <w:t xml:space="preserve">been </w:t>
      </w:r>
      <w:r w:rsidRPr="008927F8">
        <w:rPr>
          <w:sz w:val="24"/>
          <w:szCs w:val="24"/>
          <w:lang w:val="en-NZ"/>
        </w:rPr>
        <w:t xml:space="preserve">a place of war, sickness, sadness and death. </w:t>
      </w:r>
      <w:r w:rsidR="00961FA8" w:rsidRPr="008927F8">
        <w:rPr>
          <w:sz w:val="24"/>
          <w:szCs w:val="24"/>
          <w:lang w:val="en-NZ"/>
        </w:rPr>
        <w:t>So it is today and will be until the end of this age when Christ returns.</w:t>
      </w:r>
      <w:r w:rsidR="00D3793B">
        <w:rPr>
          <w:sz w:val="24"/>
          <w:szCs w:val="24"/>
          <w:lang w:val="en-NZ"/>
        </w:rPr>
        <w:t xml:space="preserve"> </w:t>
      </w:r>
      <w:r w:rsidRPr="008927F8">
        <w:rPr>
          <w:sz w:val="24"/>
          <w:szCs w:val="24"/>
          <w:lang w:val="en-NZ"/>
        </w:rPr>
        <w:t>Everything and everybody is affected, from within the very depths of our being through to our relationships with one another and the physical environment around us.</w:t>
      </w:r>
      <w:r w:rsidR="00D3793B">
        <w:rPr>
          <w:sz w:val="24"/>
          <w:szCs w:val="24"/>
          <w:lang w:val="en-NZ"/>
        </w:rPr>
        <w:t xml:space="preserve"> </w:t>
      </w:r>
      <w:r w:rsidRPr="008927F8">
        <w:rPr>
          <w:sz w:val="24"/>
          <w:szCs w:val="24"/>
          <w:lang w:val="en-NZ"/>
        </w:rPr>
        <w:t xml:space="preserve">All descendants of Adam are now conceived in sin (e.g. Ps 51:5) and there is </w:t>
      </w:r>
      <w:r w:rsidR="00961FA8" w:rsidRPr="008927F8">
        <w:rPr>
          <w:sz w:val="24"/>
          <w:szCs w:val="24"/>
          <w:lang w:val="en-NZ"/>
        </w:rPr>
        <w:t xml:space="preserve">now </w:t>
      </w:r>
      <w:r w:rsidRPr="008927F8">
        <w:rPr>
          <w:sz w:val="24"/>
          <w:szCs w:val="24"/>
          <w:lang w:val="en-NZ"/>
        </w:rPr>
        <w:t>a natural hostility that human beings have towards God who ‘</w:t>
      </w:r>
      <w:r w:rsidRPr="008927F8">
        <w:rPr>
          <w:i/>
          <w:sz w:val="24"/>
          <w:szCs w:val="24"/>
          <w:lang w:val="en-NZ"/>
        </w:rPr>
        <w:t>by their unrighteousness suppress the truth</w:t>
      </w:r>
      <w:r w:rsidRPr="008927F8">
        <w:rPr>
          <w:sz w:val="24"/>
          <w:szCs w:val="24"/>
          <w:lang w:val="en-NZ"/>
        </w:rPr>
        <w:t>’ (Rom 1:18).</w:t>
      </w:r>
    </w:p>
    <w:p w14:paraId="719CCDFD" w14:textId="77777777" w:rsidR="00D3793B" w:rsidRDefault="00E14F31" w:rsidP="008927F8">
      <w:pPr>
        <w:spacing w:after="200" w:line="276" w:lineRule="auto"/>
        <w:rPr>
          <w:sz w:val="24"/>
          <w:szCs w:val="24"/>
          <w:lang w:val="en-NZ"/>
        </w:rPr>
      </w:pPr>
      <w:r w:rsidRPr="008927F8">
        <w:rPr>
          <w:sz w:val="24"/>
          <w:szCs w:val="24"/>
          <w:lang w:val="en-NZ"/>
        </w:rPr>
        <w:lastRenderedPageBreak/>
        <w:t>In the physical realm we do see the effects of sin in the created order where there are now</w:t>
      </w:r>
      <w:r w:rsidR="00C238A0" w:rsidRPr="008927F8">
        <w:rPr>
          <w:sz w:val="24"/>
          <w:szCs w:val="24"/>
          <w:lang w:val="en-NZ"/>
        </w:rPr>
        <w:t xml:space="preserve"> rare conditions where a person may be born with ambiguity in their </w:t>
      </w:r>
      <w:r w:rsidRPr="008927F8">
        <w:rPr>
          <w:sz w:val="24"/>
          <w:szCs w:val="24"/>
          <w:lang w:val="en-NZ"/>
        </w:rPr>
        <w:t xml:space="preserve">biological </w:t>
      </w:r>
      <w:r w:rsidR="00C238A0" w:rsidRPr="008927F8">
        <w:rPr>
          <w:sz w:val="24"/>
          <w:szCs w:val="24"/>
          <w:lang w:val="en-NZ"/>
        </w:rPr>
        <w:t>sex characteristics</w:t>
      </w:r>
      <w:r w:rsidRPr="008927F8">
        <w:rPr>
          <w:sz w:val="24"/>
          <w:szCs w:val="24"/>
          <w:lang w:val="en-NZ"/>
        </w:rPr>
        <w:t>.</w:t>
      </w:r>
      <w:r w:rsidR="00D3793B">
        <w:rPr>
          <w:sz w:val="24"/>
          <w:szCs w:val="24"/>
          <w:lang w:val="en-NZ"/>
        </w:rPr>
        <w:t xml:space="preserve"> </w:t>
      </w:r>
      <w:r w:rsidRPr="008927F8">
        <w:rPr>
          <w:sz w:val="24"/>
          <w:szCs w:val="24"/>
          <w:lang w:val="en-NZ"/>
        </w:rPr>
        <w:t xml:space="preserve">People </w:t>
      </w:r>
      <w:r w:rsidR="00472F7A" w:rsidRPr="008927F8">
        <w:rPr>
          <w:sz w:val="24"/>
          <w:szCs w:val="24"/>
          <w:lang w:val="en-NZ"/>
        </w:rPr>
        <w:t xml:space="preserve">born with this condition </w:t>
      </w:r>
      <w:r w:rsidRPr="008927F8">
        <w:rPr>
          <w:sz w:val="24"/>
          <w:szCs w:val="24"/>
          <w:lang w:val="en-NZ"/>
        </w:rPr>
        <w:t xml:space="preserve">are now termed ‘intersex’, having genitalia, </w:t>
      </w:r>
      <w:r w:rsidR="006A406C" w:rsidRPr="008927F8">
        <w:rPr>
          <w:sz w:val="24"/>
          <w:szCs w:val="24"/>
          <w:lang w:val="en-NZ"/>
        </w:rPr>
        <w:t>reproductive organs</w:t>
      </w:r>
      <w:r w:rsidRPr="008927F8">
        <w:rPr>
          <w:sz w:val="24"/>
          <w:szCs w:val="24"/>
          <w:lang w:val="en-NZ"/>
        </w:rPr>
        <w:t xml:space="preserve"> and</w:t>
      </w:r>
      <w:r w:rsidR="00961FA8" w:rsidRPr="008927F8">
        <w:rPr>
          <w:sz w:val="24"/>
          <w:szCs w:val="24"/>
          <w:lang w:val="en-NZ"/>
        </w:rPr>
        <w:t>/</w:t>
      </w:r>
      <w:r w:rsidRPr="008927F8">
        <w:rPr>
          <w:sz w:val="24"/>
          <w:szCs w:val="24"/>
          <w:lang w:val="en-NZ"/>
        </w:rPr>
        <w:t>or chromosome patterns that do not fit clearly into the binary categories of ‘male’ and ‘female’.</w:t>
      </w:r>
      <w:r w:rsidR="00D3793B">
        <w:rPr>
          <w:sz w:val="24"/>
          <w:szCs w:val="24"/>
          <w:lang w:val="en-NZ"/>
        </w:rPr>
        <w:t xml:space="preserve"> </w:t>
      </w:r>
      <w:r w:rsidR="00472F7A" w:rsidRPr="008927F8">
        <w:rPr>
          <w:sz w:val="24"/>
          <w:szCs w:val="24"/>
          <w:lang w:val="en-NZ"/>
        </w:rPr>
        <w:t>Defining the % of people in the ‘intersex’ category is difficult and estimates vary for example between 0.018% (Dr Leonard Sax) and 1.7% (source Intersex human rights Australia – ihra.org.au).</w:t>
      </w:r>
      <w:r w:rsidR="00D3793B">
        <w:rPr>
          <w:sz w:val="24"/>
          <w:szCs w:val="24"/>
          <w:lang w:val="en-NZ"/>
        </w:rPr>
        <w:t xml:space="preserve"> </w:t>
      </w:r>
    </w:p>
    <w:p w14:paraId="6463DA5A" w14:textId="64977986" w:rsidR="006A406C" w:rsidRPr="008927F8" w:rsidRDefault="00472F7A" w:rsidP="008927F8">
      <w:pPr>
        <w:spacing w:after="200" w:line="276" w:lineRule="auto"/>
        <w:rPr>
          <w:sz w:val="24"/>
          <w:szCs w:val="24"/>
          <w:lang w:val="en-NZ"/>
        </w:rPr>
      </w:pPr>
      <w:r w:rsidRPr="008927F8">
        <w:rPr>
          <w:sz w:val="24"/>
          <w:szCs w:val="24"/>
          <w:lang w:val="en-NZ"/>
        </w:rPr>
        <w:t>We can certainly say that relatively</w:t>
      </w:r>
      <w:r w:rsidR="006B63A1">
        <w:rPr>
          <w:sz w:val="24"/>
          <w:szCs w:val="24"/>
          <w:lang w:val="en-NZ"/>
        </w:rPr>
        <w:t xml:space="preserve"> very</w:t>
      </w:r>
      <w:r w:rsidRPr="008927F8">
        <w:rPr>
          <w:sz w:val="24"/>
          <w:szCs w:val="24"/>
          <w:lang w:val="en-NZ"/>
        </w:rPr>
        <w:t xml:space="preserve"> few people are born with any ambiguity in their biological gender.</w:t>
      </w:r>
      <w:r w:rsidR="00D3793B">
        <w:rPr>
          <w:sz w:val="24"/>
          <w:szCs w:val="24"/>
          <w:lang w:val="en-NZ"/>
        </w:rPr>
        <w:t xml:space="preserve"> </w:t>
      </w:r>
      <w:r w:rsidR="006B63A1">
        <w:rPr>
          <w:sz w:val="24"/>
          <w:szCs w:val="24"/>
          <w:lang w:val="en-NZ"/>
        </w:rPr>
        <w:t>{</w:t>
      </w:r>
      <w:r w:rsidRPr="008927F8">
        <w:rPr>
          <w:sz w:val="24"/>
          <w:szCs w:val="24"/>
          <w:lang w:val="en-NZ"/>
        </w:rPr>
        <w:t>Scripture uses the term ‘eunuch’ to describe castrated males (e.g.</w:t>
      </w:r>
      <w:r w:rsidR="00C238A0" w:rsidRPr="008927F8">
        <w:rPr>
          <w:sz w:val="24"/>
          <w:szCs w:val="24"/>
          <w:lang w:val="en-NZ"/>
        </w:rPr>
        <w:t xml:space="preserve"> 2 Kings 9:32; 20:18; Esth. 2:3; Isa. 56:3–4; Matt. 19:12; Acts. 8:26–40)</w:t>
      </w:r>
      <w:r w:rsidRPr="008927F8">
        <w:rPr>
          <w:sz w:val="24"/>
          <w:szCs w:val="24"/>
          <w:lang w:val="en-NZ"/>
        </w:rPr>
        <w:t xml:space="preserve"> as well as those who voluntarily refrain from marriage (Matt 19:12)</w:t>
      </w:r>
      <w:r w:rsidR="006B63A1">
        <w:rPr>
          <w:sz w:val="24"/>
          <w:szCs w:val="24"/>
          <w:lang w:val="en-NZ"/>
        </w:rPr>
        <w:t>}</w:t>
      </w:r>
      <w:r w:rsidRPr="008927F8">
        <w:rPr>
          <w:sz w:val="24"/>
          <w:szCs w:val="24"/>
          <w:lang w:val="en-NZ"/>
        </w:rPr>
        <w:t>.</w:t>
      </w:r>
      <w:r w:rsidR="006B63A1">
        <w:rPr>
          <w:sz w:val="24"/>
          <w:szCs w:val="24"/>
          <w:lang w:val="en-NZ"/>
        </w:rPr>
        <w:t xml:space="preserve"> </w:t>
      </w:r>
      <w:r w:rsidR="002E61EB" w:rsidRPr="008927F8">
        <w:rPr>
          <w:sz w:val="24"/>
          <w:szCs w:val="24"/>
          <w:lang w:val="en-NZ"/>
        </w:rPr>
        <w:t xml:space="preserve">It is true that today and in times past, </w:t>
      </w:r>
      <w:r w:rsidR="00F72281" w:rsidRPr="008927F8">
        <w:rPr>
          <w:sz w:val="24"/>
          <w:szCs w:val="24"/>
          <w:lang w:val="en-NZ"/>
        </w:rPr>
        <w:t xml:space="preserve">that </w:t>
      </w:r>
      <w:r w:rsidR="002E61EB" w:rsidRPr="008927F8">
        <w:rPr>
          <w:sz w:val="24"/>
          <w:szCs w:val="24"/>
          <w:lang w:val="en-NZ"/>
        </w:rPr>
        <w:t>some people e</w:t>
      </w:r>
      <w:r w:rsidR="00C238A0" w:rsidRPr="008927F8">
        <w:rPr>
          <w:sz w:val="24"/>
          <w:szCs w:val="24"/>
          <w:lang w:val="en-NZ"/>
        </w:rPr>
        <w:t>xperience inc</w:t>
      </w:r>
      <w:r w:rsidR="002E61EB" w:rsidRPr="008927F8">
        <w:rPr>
          <w:sz w:val="24"/>
          <w:szCs w:val="24"/>
          <w:lang w:val="en-NZ"/>
        </w:rPr>
        <w:t>ongruence (a mismatch)</w:t>
      </w:r>
      <w:r w:rsidR="00C238A0" w:rsidRPr="008927F8">
        <w:rPr>
          <w:sz w:val="24"/>
          <w:szCs w:val="24"/>
          <w:lang w:val="en-NZ"/>
        </w:rPr>
        <w:t xml:space="preserve"> between their bodily sex</w:t>
      </w:r>
      <w:r w:rsidR="002E61EB" w:rsidRPr="008927F8">
        <w:rPr>
          <w:sz w:val="24"/>
          <w:szCs w:val="24"/>
          <w:lang w:val="en-NZ"/>
        </w:rPr>
        <w:t xml:space="preserve"> (male or female)</w:t>
      </w:r>
      <w:r w:rsidR="00C238A0" w:rsidRPr="008927F8">
        <w:rPr>
          <w:sz w:val="24"/>
          <w:szCs w:val="24"/>
          <w:lang w:val="en-NZ"/>
        </w:rPr>
        <w:t xml:space="preserve"> and </w:t>
      </w:r>
      <w:r w:rsidR="002E61EB" w:rsidRPr="008927F8">
        <w:rPr>
          <w:sz w:val="24"/>
          <w:szCs w:val="24"/>
          <w:lang w:val="en-NZ"/>
        </w:rPr>
        <w:t xml:space="preserve">their </w:t>
      </w:r>
      <w:r w:rsidR="00C238A0" w:rsidRPr="008927F8">
        <w:rPr>
          <w:sz w:val="24"/>
          <w:szCs w:val="24"/>
          <w:lang w:val="en-NZ"/>
        </w:rPr>
        <w:t>felt-gender identity</w:t>
      </w:r>
      <w:r w:rsidR="002E61EB" w:rsidRPr="008927F8">
        <w:rPr>
          <w:sz w:val="24"/>
          <w:szCs w:val="24"/>
          <w:lang w:val="en-NZ"/>
        </w:rPr>
        <w:t>. This is referred to as ‘</w:t>
      </w:r>
      <w:r w:rsidR="00C238A0" w:rsidRPr="008927F8">
        <w:rPr>
          <w:sz w:val="24"/>
          <w:szCs w:val="24"/>
          <w:lang w:val="en-NZ"/>
        </w:rPr>
        <w:t>gender dysphoria</w:t>
      </w:r>
      <w:r w:rsidR="002E61EB" w:rsidRPr="008927F8">
        <w:rPr>
          <w:sz w:val="24"/>
          <w:szCs w:val="24"/>
          <w:lang w:val="en-NZ"/>
        </w:rPr>
        <w:t>’ or</w:t>
      </w:r>
      <w:r w:rsidR="00C238A0" w:rsidRPr="008927F8">
        <w:rPr>
          <w:sz w:val="24"/>
          <w:szCs w:val="24"/>
          <w:lang w:val="en-NZ"/>
        </w:rPr>
        <w:t xml:space="preserve"> transgender.</w:t>
      </w:r>
      <w:r w:rsidR="00546734">
        <w:rPr>
          <w:sz w:val="24"/>
          <w:szCs w:val="24"/>
          <w:lang w:val="en-NZ"/>
        </w:rPr>
        <w:t xml:space="preserve"> </w:t>
      </w:r>
      <w:r w:rsidR="002E61EB" w:rsidRPr="008927F8">
        <w:rPr>
          <w:sz w:val="24"/>
          <w:szCs w:val="24"/>
          <w:lang w:val="en-NZ"/>
        </w:rPr>
        <w:t xml:space="preserve">I remember a period as I was growing up during adolescence where I was somewhat confused about my </w:t>
      </w:r>
      <w:r w:rsidR="00962D61" w:rsidRPr="008927F8">
        <w:rPr>
          <w:sz w:val="24"/>
          <w:szCs w:val="24"/>
          <w:lang w:val="en-NZ"/>
        </w:rPr>
        <w:t xml:space="preserve">own </w:t>
      </w:r>
      <w:r w:rsidR="002E61EB" w:rsidRPr="008927F8">
        <w:rPr>
          <w:sz w:val="24"/>
          <w:szCs w:val="24"/>
          <w:lang w:val="en-NZ"/>
        </w:rPr>
        <w:t>sexual identity.</w:t>
      </w:r>
      <w:r w:rsidR="00546734">
        <w:rPr>
          <w:sz w:val="24"/>
          <w:szCs w:val="24"/>
          <w:lang w:val="en-NZ"/>
        </w:rPr>
        <w:t xml:space="preserve"> </w:t>
      </w:r>
      <w:r w:rsidR="002E61EB" w:rsidRPr="008927F8">
        <w:rPr>
          <w:sz w:val="24"/>
          <w:szCs w:val="24"/>
          <w:lang w:val="en-NZ"/>
        </w:rPr>
        <w:t>My wife Jenny (I say this with her prior permission) felt a ‘gender dysphoria’ as she went through her adolescent stage of development.</w:t>
      </w:r>
      <w:r w:rsidR="00546734">
        <w:rPr>
          <w:sz w:val="24"/>
          <w:szCs w:val="24"/>
          <w:lang w:val="en-NZ"/>
        </w:rPr>
        <w:t xml:space="preserve"> </w:t>
      </w:r>
      <w:r w:rsidR="00962D61" w:rsidRPr="008927F8">
        <w:rPr>
          <w:sz w:val="24"/>
          <w:szCs w:val="24"/>
          <w:lang w:val="en-NZ"/>
        </w:rPr>
        <w:t xml:space="preserve">Many teenagers go through some degree of gender confusion as they </w:t>
      </w:r>
      <w:r w:rsidR="00F972FB" w:rsidRPr="008927F8">
        <w:rPr>
          <w:sz w:val="24"/>
          <w:szCs w:val="24"/>
          <w:lang w:val="en-NZ"/>
        </w:rPr>
        <w:t>change from children to adults.</w:t>
      </w:r>
      <w:r w:rsidR="00F72281" w:rsidRPr="008927F8">
        <w:rPr>
          <w:sz w:val="24"/>
          <w:szCs w:val="24"/>
          <w:lang w:val="en-NZ"/>
        </w:rPr>
        <w:t xml:space="preserve"> </w:t>
      </w:r>
      <w:r w:rsidR="006A406C" w:rsidRPr="008927F8">
        <w:rPr>
          <w:sz w:val="24"/>
          <w:szCs w:val="24"/>
          <w:lang w:val="en-NZ"/>
        </w:rPr>
        <w:t>What used to be thought of as ‘confusion’ about gender is now viewed by many as being an interesting, colourful and multi-face</w:t>
      </w:r>
      <w:r w:rsidR="007B4203" w:rsidRPr="008927F8">
        <w:rPr>
          <w:sz w:val="24"/>
          <w:szCs w:val="24"/>
          <w:lang w:val="en-NZ"/>
        </w:rPr>
        <w:t>te</w:t>
      </w:r>
      <w:r w:rsidR="006A406C" w:rsidRPr="008927F8">
        <w:rPr>
          <w:sz w:val="24"/>
          <w:szCs w:val="24"/>
          <w:lang w:val="en-NZ"/>
        </w:rPr>
        <w:t xml:space="preserve">d expression of the </w:t>
      </w:r>
      <w:r w:rsidR="00F87077" w:rsidRPr="008927F8">
        <w:rPr>
          <w:sz w:val="24"/>
          <w:szCs w:val="24"/>
          <w:lang w:val="en-NZ"/>
        </w:rPr>
        <w:t>‘</w:t>
      </w:r>
      <w:r w:rsidR="006A406C" w:rsidRPr="008927F8">
        <w:rPr>
          <w:sz w:val="24"/>
          <w:szCs w:val="24"/>
          <w:lang w:val="en-NZ"/>
        </w:rPr>
        <w:t>non-binary</w:t>
      </w:r>
      <w:r w:rsidR="00F87077" w:rsidRPr="008927F8">
        <w:rPr>
          <w:sz w:val="24"/>
          <w:szCs w:val="24"/>
          <w:lang w:val="en-NZ"/>
        </w:rPr>
        <w:t>’</w:t>
      </w:r>
      <w:r w:rsidR="006A406C" w:rsidRPr="008927F8">
        <w:rPr>
          <w:sz w:val="24"/>
          <w:szCs w:val="24"/>
          <w:lang w:val="en-NZ"/>
        </w:rPr>
        <w:t xml:space="preserve"> nature of individual sexual identity.</w:t>
      </w:r>
    </w:p>
    <w:p w14:paraId="40C63C99" w14:textId="717D022A" w:rsidR="00F232A2" w:rsidRPr="008927F8" w:rsidRDefault="006A406C" w:rsidP="008927F8">
      <w:pPr>
        <w:spacing w:after="200" w:line="276" w:lineRule="auto"/>
        <w:rPr>
          <w:sz w:val="24"/>
          <w:szCs w:val="24"/>
          <w:lang w:val="en-NZ"/>
        </w:rPr>
      </w:pPr>
      <w:r w:rsidRPr="008927F8">
        <w:rPr>
          <w:sz w:val="24"/>
          <w:szCs w:val="24"/>
          <w:lang w:val="en-NZ"/>
        </w:rPr>
        <w:t>Pastorally, b</w:t>
      </w:r>
      <w:r w:rsidR="002E61EB" w:rsidRPr="008927F8">
        <w:rPr>
          <w:sz w:val="24"/>
          <w:szCs w:val="24"/>
          <w:lang w:val="en-NZ"/>
        </w:rPr>
        <w:t>oys and girls growing up need tender, compassionate</w:t>
      </w:r>
      <w:r w:rsidR="00F72281" w:rsidRPr="008927F8">
        <w:rPr>
          <w:sz w:val="24"/>
          <w:szCs w:val="24"/>
          <w:lang w:val="en-NZ"/>
        </w:rPr>
        <w:t>,</w:t>
      </w:r>
      <w:r w:rsidR="002E61EB" w:rsidRPr="008927F8">
        <w:rPr>
          <w:sz w:val="24"/>
          <w:szCs w:val="24"/>
          <w:lang w:val="en-NZ"/>
        </w:rPr>
        <w:t xml:space="preserve"> loving care from parents and others as they navigate the challenges of growing into adulthood in a fallen world.</w:t>
      </w:r>
      <w:r w:rsidR="00546734">
        <w:rPr>
          <w:sz w:val="24"/>
          <w:szCs w:val="24"/>
          <w:lang w:val="en-NZ"/>
        </w:rPr>
        <w:t xml:space="preserve"> </w:t>
      </w:r>
      <w:r w:rsidR="00F232A2" w:rsidRPr="008927F8">
        <w:rPr>
          <w:sz w:val="24"/>
          <w:szCs w:val="24"/>
          <w:lang w:val="en-NZ"/>
        </w:rPr>
        <w:t xml:space="preserve">It is so hard for young people, especially today, as they are bombarded by messages from social media, the </w:t>
      </w:r>
      <w:r w:rsidR="006B63A1">
        <w:rPr>
          <w:sz w:val="24"/>
          <w:szCs w:val="24"/>
          <w:lang w:val="en-NZ"/>
        </w:rPr>
        <w:t>I</w:t>
      </w:r>
      <w:r w:rsidR="00F232A2" w:rsidRPr="008927F8">
        <w:rPr>
          <w:sz w:val="24"/>
          <w:szCs w:val="24"/>
          <w:lang w:val="en-NZ"/>
        </w:rPr>
        <w:t>nternet, and vocal groups in society who collectively ‘</w:t>
      </w:r>
      <w:r w:rsidR="00F232A2" w:rsidRPr="008927F8">
        <w:rPr>
          <w:i/>
          <w:sz w:val="24"/>
          <w:szCs w:val="24"/>
          <w:lang w:val="en-NZ"/>
        </w:rPr>
        <w:t>supress the truth about gender in unrighteousness</w:t>
      </w:r>
      <w:r w:rsidR="00F232A2" w:rsidRPr="008927F8">
        <w:rPr>
          <w:sz w:val="24"/>
          <w:szCs w:val="24"/>
          <w:lang w:val="en-NZ"/>
        </w:rPr>
        <w:t>’.</w:t>
      </w:r>
      <w:r w:rsidR="00546734">
        <w:rPr>
          <w:sz w:val="24"/>
          <w:szCs w:val="24"/>
          <w:lang w:val="en-NZ"/>
        </w:rPr>
        <w:t xml:space="preserve"> </w:t>
      </w:r>
      <w:r w:rsidR="00F232A2" w:rsidRPr="008927F8">
        <w:rPr>
          <w:sz w:val="24"/>
          <w:szCs w:val="24"/>
          <w:lang w:val="en-NZ"/>
        </w:rPr>
        <w:t>I think that it is much harder now than it was when Jenny and I were teenagers</w:t>
      </w:r>
      <w:r w:rsidR="00546734">
        <w:rPr>
          <w:sz w:val="24"/>
          <w:szCs w:val="24"/>
          <w:lang w:val="en-NZ"/>
        </w:rPr>
        <w:t xml:space="preserve"> –</w:t>
      </w:r>
      <w:r w:rsidR="00F232A2" w:rsidRPr="008927F8">
        <w:rPr>
          <w:sz w:val="24"/>
          <w:szCs w:val="24"/>
          <w:lang w:val="en-NZ"/>
        </w:rPr>
        <w:t xml:space="preserve"> and we didn’t find it easy back then!</w:t>
      </w:r>
    </w:p>
    <w:p w14:paraId="6D82C0E2" w14:textId="687DB7AE" w:rsidR="00E60949" w:rsidRPr="008927F8" w:rsidRDefault="009E06BC" w:rsidP="008927F8">
      <w:pPr>
        <w:spacing w:after="200" w:line="276" w:lineRule="auto"/>
        <w:rPr>
          <w:sz w:val="24"/>
          <w:szCs w:val="24"/>
          <w:lang w:val="en-NZ"/>
        </w:rPr>
      </w:pPr>
      <w:r w:rsidRPr="008927F8">
        <w:rPr>
          <w:sz w:val="24"/>
          <w:szCs w:val="24"/>
          <w:lang w:val="en-NZ"/>
        </w:rPr>
        <w:t xml:space="preserve">One of the devastating effects of the LGBTQIA+ movement is that it has sought to normalise gender dysphoria </w:t>
      </w:r>
      <w:r w:rsidR="00F232A2" w:rsidRPr="008927F8">
        <w:rPr>
          <w:sz w:val="24"/>
          <w:szCs w:val="24"/>
          <w:lang w:val="en-NZ"/>
        </w:rPr>
        <w:t>as confirming the idea that gender is not biologically based, but is determined by the thoughts and ideas a person has about themselves.</w:t>
      </w:r>
      <w:r w:rsidR="00546734">
        <w:rPr>
          <w:sz w:val="24"/>
          <w:szCs w:val="24"/>
          <w:lang w:val="en-NZ"/>
        </w:rPr>
        <w:t xml:space="preserve"> </w:t>
      </w:r>
      <w:r w:rsidR="00A0125F" w:rsidRPr="008927F8">
        <w:rPr>
          <w:sz w:val="24"/>
          <w:szCs w:val="24"/>
          <w:lang w:val="en-NZ"/>
        </w:rPr>
        <w:t>I see this as somewhat parallel to the ‘assisted dying service’ which the New Zealand ministry of health has made available since 7</w:t>
      </w:r>
      <w:r w:rsidR="00A0125F" w:rsidRPr="008927F8">
        <w:rPr>
          <w:sz w:val="24"/>
          <w:szCs w:val="24"/>
          <w:vertAlign w:val="superscript"/>
          <w:lang w:val="en-NZ"/>
        </w:rPr>
        <w:t>th</w:t>
      </w:r>
      <w:r w:rsidR="00A0125F" w:rsidRPr="008927F8">
        <w:rPr>
          <w:sz w:val="24"/>
          <w:szCs w:val="24"/>
          <w:lang w:val="en-NZ"/>
        </w:rPr>
        <w:t xml:space="preserve"> November 2021.</w:t>
      </w:r>
      <w:r w:rsidR="00546734">
        <w:rPr>
          <w:sz w:val="24"/>
          <w:szCs w:val="24"/>
          <w:lang w:val="en-NZ"/>
        </w:rPr>
        <w:t xml:space="preserve"> </w:t>
      </w:r>
      <w:r w:rsidR="00A0125F" w:rsidRPr="008927F8">
        <w:rPr>
          <w:sz w:val="24"/>
          <w:szCs w:val="24"/>
          <w:lang w:val="en-NZ"/>
        </w:rPr>
        <w:t>At times people like us can feel so low, in so much despair and depression, that we don’t want to go on living. Scripture reveals that Elijah (1 Kings 19:2-4)</w:t>
      </w:r>
      <w:r w:rsidR="00E60949" w:rsidRPr="008927F8">
        <w:rPr>
          <w:sz w:val="24"/>
          <w:szCs w:val="24"/>
          <w:lang w:val="en-NZ"/>
        </w:rPr>
        <w:t>, Job (Job 3:1-14) and Jonah (4:8) experienced this dark depth of soul</w:t>
      </w:r>
      <w:r w:rsidR="00F87077" w:rsidRPr="008927F8">
        <w:rPr>
          <w:sz w:val="24"/>
          <w:szCs w:val="24"/>
          <w:lang w:val="en-NZ"/>
        </w:rPr>
        <w:t xml:space="preserve"> (also ref. Ps 88:18)</w:t>
      </w:r>
      <w:r w:rsidR="00E60949" w:rsidRPr="008927F8">
        <w:rPr>
          <w:sz w:val="24"/>
          <w:szCs w:val="24"/>
          <w:lang w:val="en-NZ"/>
        </w:rPr>
        <w:t>.</w:t>
      </w:r>
      <w:r w:rsidR="000A0B15">
        <w:rPr>
          <w:sz w:val="24"/>
          <w:szCs w:val="24"/>
          <w:lang w:val="en-NZ"/>
        </w:rPr>
        <w:t xml:space="preserve"> </w:t>
      </w:r>
      <w:r w:rsidR="00E60949" w:rsidRPr="008927F8">
        <w:rPr>
          <w:sz w:val="24"/>
          <w:szCs w:val="24"/>
          <w:lang w:val="en-NZ"/>
        </w:rPr>
        <w:t>At these times if someone comes along and says “OK. I can help you take your own life” then an irreversible change can result: death.</w:t>
      </w:r>
      <w:r w:rsidR="000A0B15">
        <w:rPr>
          <w:sz w:val="24"/>
          <w:szCs w:val="24"/>
          <w:lang w:val="en-NZ"/>
        </w:rPr>
        <w:t xml:space="preserve"> </w:t>
      </w:r>
      <w:r w:rsidR="00E60949" w:rsidRPr="008927F8">
        <w:rPr>
          <w:sz w:val="24"/>
          <w:szCs w:val="24"/>
          <w:lang w:val="en-NZ"/>
        </w:rPr>
        <w:t xml:space="preserve">Sadly some/many people who have ‘transitioned’ from one sex to another have later </w:t>
      </w:r>
      <w:r w:rsidR="00EC1A27" w:rsidRPr="008927F8">
        <w:rPr>
          <w:sz w:val="24"/>
          <w:szCs w:val="24"/>
          <w:lang w:val="en-NZ"/>
        </w:rPr>
        <w:t>deeply regretted their decision which</w:t>
      </w:r>
      <w:r w:rsidR="00F87077" w:rsidRPr="008927F8">
        <w:rPr>
          <w:sz w:val="24"/>
          <w:szCs w:val="24"/>
          <w:lang w:val="en-NZ"/>
        </w:rPr>
        <w:t>,</w:t>
      </w:r>
      <w:r w:rsidR="00EC1A27" w:rsidRPr="008927F8">
        <w:rPr>
          <w:sz w:val="24"/>
          <w:szCs w:val="24"/>
          <w:lang w:val="en-NZ"/>
        </w:rPr>
        <w:t xml:space="preserve"> in some cases</w:t>
      </w:r>
      <w:r w:rsidR="00F87077" w:rsidRPr="008927F8">
        <w:rPr>
          <w:sz w:val="24"/>
          <w:szCs w:val="24"/>
          <w:lang w:val="en-NZ"/>
        </w:rPr>
        <w:t>,</w:t>
      </w:r>
      <w:r w:rsidR="00EC1A27" w:rsidRPr="008927F8">
        <w:rPr>
          <w:sz w:val="24"/>
          <w:szCs w:val="24"/>
          <w:lang w:val="en-NZ"/>
        </w:rPr>
        <w:t xml:space="preserve"> results in irreversible physical changes to their body.</w:t>
      </w:r>
    </w:p>
    <w:p w14:paraId="3422A095" w14:textId="3E96DE29" w:rsidR="00EC1A27" w:rsidRPr="008927F8" w:rsidRDefault="00EC1A27" w:rsidP="008927F8">
      <w:pPr>
        <w:spacing w:after="200" w:line="276" w:lineRule="auto"/>
        <w:rPr>
          <w:sz w:val="24"/>
          <w:szCs w:val="24"/>
          <w:lang w:val="en-NZ"/>
        </w:rPr>
      </w:pPr>
      <w:r w:rsidRPr="008927F8">
        <w:rPr>
          <w:sz w:val="24"/>
          <w:szCs w:val="24"/>
          <w:lang w:val="en-NZ"/>
        </w:rPr>
        <w:t>Scripture does not hide the reality that living God’s way in a fallen world is hard</w:t>
      </w:r>
      <w:r w:rsidR="00531BC6" w:rsidRPr="008927F8">
        <w:rPr>
          <w:sz w:val="24"/>
          <w:szCs w:val="24"/>
          <w:lang w:val="en-NZ"/>
        </w:rPr>
        <w:t xml:space="preserve"> and can be very upsetting</w:t>
      </w:r>
      <w:r w:rsidRPr="008927F8">
        <w:rPr>
          <w:sz w:val="24"/>
          <w:szCs w:val="24"/>
          <w:lang w:val="en-NZ"/>
        </w:rPr>
        <w:t>.</w:t>
      </w:r>
      <w:r w:rsidR="000A0B15">
        <w:rPr>
          <w:sz w:val="24"/>
          <w:szCs w:val="24"/>
          <w:lang w:val="en-NZ"/>
        </w:rPr>
        <w:t xml:space="preserve"> </w:t>
      </w:r>
      <w:r w:rsidRPr="008927F8">
        <w:rPr>
          <w:sz w:val="24"/>
          <w:szCs w:val="24"/>
          <w:lang w:val="en-NZ"/>
        </w:rPr>
        <w:t>Paul writes of this in Romans 7:22-23</w:t>
      </w:r>
      <w:r w:rsidRPr="008927F8">
        <w:rPr>
          <w:sz w:val="24"/>
          <w:szCs w:val="24"/>
          <w:lang w:val="en-NZ" w:eastAsia="ja-JP" w:bidi="he-IL"/>
        </w:rPr>
        <w:t xml:space="preserve"> “</w:t>
      </w:r>
      <w:r w:rsidRPr="008927F8">
        <w:rPr>
          <w:i/>
          <w:sz w:val="24"/>
          <w:szCs w:val="24"/>
          <w:lang w:val="en-NZ" w:eastAsia="ja-JP" w:bidi="he-IL"/>
        </w:rPr>
        <w:t>For I delight in the law of God, in my inner being, but I see in my members another law waging war against the law of my mind and making me captive to the law of sin that dwells in my members</w:t>
      </w:r>
      <w:r w:rsidRPr="008927F8">
        <w:rPr>
          <w:sz w:val="24"/>
          <w:szCs w:val="24"/>
          <w:lang w:val="en-NZ" w:eastAsia="ja-JP" w:bidi="he-IL"/>
        </w:rPr>
        <w:t>”.</w:t>
      </w:r>
    </w:p>
    <w:p w14:paraId="1E3F2980" w14:textId="5792C36E" w:rsidR="00F972FB" w:rsidRPr="008927F8" w:rsidRDefault="00E4334E" w:rsidP="008927F8">
      <w:pPr>
        <w:spacing w:after="200" w:line="276" w:lineRule="auto"/>
        <w:rPr>
          <w:sz w:val="24"/>
          <w:szCs w:val="24"/>
          <w:lang w:val="en-NZ"/>
        </w:rPr>
      </w:pPr>
      <w:r w:rsidRPr="008927F8">
        <w:rPr>
          <w:sz w:val="24"/>
          <w:szCs w:val="24"/>
          <w:lang w:val="en-NZ"/>
        </w:rPr>
        <w:lastRenderedPageBreak/>
        <w:t>For some people the battle is harder than for others</w:t>
      </w:r>
      <w:r w:rsidR="00CC1A79" w:rsidRPr="008927F8">
        <w:rPr>
          <w:sz w:val="24"/>
          <w:szCs w:val="24"/>
          <w:lang w:val="en-NZ"/>
        </w:rPr>
        <w:t>. We are not all the same.</w:t>
      </w:r>
      <w:r w:rsidR="000A0B15">
        <w:rPr>
          <w:sz w:val="24"/>
          <w:szCs w:val="24"/>
          <w:lang w:val="en-NZ"/>
        </w:rPr>
        <w:t xml:space="preserve"> </w:t>
      </w:r>
      <w:r w:rsidR="00EC1A27" w:rsidRPr="008927F8">
        <w:rPr>
          <w:sz w:val="24"/>
          <w:szCs w:val="24"/>
          <w:lang w:val="en-NZ"/>
        </w:rPr>
        <w:t>It is clear that some people in Old Testament times struggled with gender dysphoria because the Mosaic Law states:</w:t>
      </w:r>
      <w:r w:rsidR="000A0B15">
        <w:rPr>
          <w:sz w:val="24"/>
          <w:szCs w:val="24"/>
          <w:lang w:val="en-NZ"/>
        </w:rPr>
        <w:t xml:space="preserve"> </w:t>
      </w:r>
      <w:r w:rsidR="00EC1A27" w:rsidRPr="008927F8">
        <w:rPr>
          <w:sz w:val="24"/>
          <w:szCs w:val="24"/>
          <w:lang w:val="en-NZ" w:eastAsia="ja-JP" w:bidi="he-IL"/>
        </w:rPr>
        <w:t>"</w:t>
      </w:r>
      <w:r w:rsidR="00EC1A27" w:rsidRPr="008927F8">
        <w:rPr>
          <w:i/>
          <w:sz w:val="24"/>
          <w:szCs w:val="24"/>
          <w:lang w:val="en-NZ" w:eastAsia="ja-JP" w:bidi="he-IL"/>
        </w:rPr>
        <w:t>A woman shall not wear a man's garment, nor shall a man put on a woman's cloak, for whoever does these things is an abomination to the LORD your God</w:t>
      </w:r>
      <w:r w:rsidR="00EC1A27" w:rsidRPr="008927F8">
        <w:rPr>
          <w:sz w:val="24"/>
          <w:szCs w:val="24"/>
          <w:lang w:val="en-NZ" w:eastAsia="ja-JP" w:bidi="he-IL"/>
        </w:rPr>
        <w:t>” (Deut 22:5).</w:t>
      </w:r>
      <w:r w:rsidR="00837F69">
        <w:rPr>
          <w:sz w:val="24"/>
          <w:szCs w:val="24"/>
          <w:lang w:val="en-NZ" w:eastAsia="ja-JP" w:bidi="he-IL"/>
        </w:rPr>
        <w:t xml:space="preserve"> </w:t>
      </w:r>
      <w:r w:rsidR="008D68E0" w:rsidRPr="008927F8">
        <w:rPr>
          <w:sz w:val="24"/>
          <w:szCs w:val="24"/>
          <w:lang w:val="en-NZ"/>
        </w:rPr>
        <w:t xml:space="preserve">‘Cross-dressing’ that is ‘wearing clothing typical of the opposite sex’ </w:t>
      </w:r>
      <w:r w:rsidR="00014852" w:rsidRPr="008927F8">
        <w:rPr>
          <w:sz w:val="24"/>
          <w:szCs w:val="24"/>
          <w:lang w:val="en-NZ"/>
        </w:rPr>
        <w:t>breaches</w:t>
      </w:r>
      <w:r w:rsidR="008D68E0" w:rsidRPr="008927F8">
        <w:rPr>
          <w:sz w:val="24"/>
          <w:szCs w:val="24"/>
          <w:lang w:val="en-NZ"/>
        </w:rPr>
        <w:t xml:space="preserve"> the creational boundaries between male and female that have come to be expressed in </w:t>
      </w:r>
      <w:r w:rsidR="004E7BDB" w:rsidRPr="008927F8">
        <w:rPr>
          <w:sz w:val="24"/>
          <w:szCs w:val="24"/>
          <w:lang w:val="en-NZ"/>
        </w:rPr>
        <w:t>culturally appropriate</w:t>
      </w:r>
      <w:r w:rsidR="008D68E0" w:rsidRPr="008927F8">
        <w:rPr>
          <w:sz w:val="24"/>
          <w:szCs w:val="24"/>
          <w:lang w:val="en-NZ"/>
        </w:rPr>
        <w:t xml:space="preserve"> gender norms.</w:t>
      </w:r>
      <w:r w:rsidR="00837F69">
        <w:rPr>
          <w:sz w:val="24"/>
          <w:szCs w:val="24"/>
          <w:lang w:val="en-NZ"/>
        </w:rPr>
        <w:t xml:space="preserve"> </w:t>
      </w:r>
      <w:r w:rsidR="008D68E0" w:rsidRPr="008927F8">
        <w:rPr>
          <w:sz w:val="24"/>
          <w:szCs w:val="24"/>
          <w:lang w:val="en-NZ"/>
        </w:rPr>
        <w:t>Today, the distinctions within these ‘</w:t>
      </w:r>
      <w:r w:rsidR="004E7BDB" w:rsidRPr="008927F8">
        <w:rPr>
          <w:sz w:val="24"/>
          <w:szCs w:val="24"/>
          <w:lang w:val="en-NZ"/>
        </w:rPr>
        <w:t>culturally appropriate</w:t>
      </w:r>
      <w:r w:rsidR="008D68E0" w:rsidRPr="008927F8">
        <w:rPr>
          <w:sz w:val="24"/>
          <w:szCs w:val="24"/>
          <w:lang w:val="en-NZ"/>
        </w:rPr>
        <w:t xml:space="preserve"> gender norms’ have become </w:t>
      </w:r>
      <w:r w:rsidR="00065CD6" w:rsidRPr="008927F8">
        <w:rPr>
          <w:sz w:val="24"/>
          <w:szCs w:val="24"/>
          <w:lang w:val="en-NZ"/>
        </w:rPr>
        <w:t xml:space="preserve">increasingly </w:t>
      </w:r>
      <w:r w:rsidR="008D68E0" w:rsidRPr="008927F8">
        <w:rPr>
          <w:sz w:val="24"/>
          <w:szCs w:val="24"/>
          <w:lang w:val="en-NZ"/>
        </w:rPr>
        <w:t>blurred.</w:t>
      </w:r>
      <w:r w:rsidR="00837F69">
        <w:rPr>
          <w:sz w:val="24"/>
          <w:szCs w:val="24"/>
          <w:lang w:val="en-NZ"/>
        </w:rPr>
        <w:t xml:space="preserve"> </w:t>
      </w:r>
      <w:r w:rsidR="00F972FB" w:rsidRPr="008927F8">
        <w:rPr>
          <w:sz w:val="24"/>
          <w:szCs w:val="24"/>
          <w:lang w:val="en-NZ"/>
        </w:rPr>
        <w:t>The many commands in Scripture regarding sexual behaviour reflect how confused and fallen this aspect of life has become</w:t>
      </w:r>
      <w:r w:rsidR="00E658EA" w:rsidRPr="008927F8">
        <w:rPr>
          <w:sz w:val="24"/>
          <w:szCs w:val="24"/>
          <w:lang w:val="en-NZ"/>
        </w:rPr>
        <w:t xml:space="preserve"> and therefore how great our need </w:t>
      </w:r>
      <w:r w:rsidR="006B63A1">
        <w:rPr>
          <w:sz w:val="24"/>
          <w:szCs w:val="24"/>
          <w:lang w:val="en-NZ"/>
        </w:rPr>
        <w:t xml:space="preserve">is </w:t>
      </w:r>
      <w:r w:rsidR="00E658EA" w:rsidRPr="008927F8">
        <w:rPr>
          <w:sz w:val="24"/>
          <w:szCs w:val="24"/>
          <w:lang w:val="en-NZ"/>
        </w:rPr>
        <w:t>of restoration, which bring us to our third point:</w:t>
      </w:r>
    </w:p>
    <w:p w14:paraId="21D439BD" w14:textId="6DC7F341" w:rsidR="005C7AC1" w:rsidRPr="00955FBC" w:rsidRDefault="005C7AC1" w:rsidP="00DD4D6C">
      <w:pPr>
        <w:pStyle w:val="ListParagraph"/>
        <w:numPr>
          <w:ilvl w:val="0"/>
          <w:numId w:val="3"/>
        </w:numPr>
        <w:spacing w:after="200" w:line="276" w:lineRule="auto"/>
        <w:rPr>
          <w:b/>
          <w:sz w:val="24"/>
          <w:szCs w:val="24"/>
          <w:lang w:val="en-NZ"/>
        </w:rPr>
      </w:pPr>
      <w:r w:rsidRPr="00955FBC">
        <w:rPr>
          <w:b/>
          <w:sz w:val="24"/>
          <w:szCs w:val="24"/>
          <w:lang w:val="en-NZ"/>
        </w:rPr>
        <w:t>Redeemed gender and sexuality</w:t>
      </w:r>
    </w:p>
    <w:p w14:paraId="0C8AB791" w14:textId="53D8B666" w:rsidR="00957FDA" w:rsidRPr="00955FBC" w:rsidRDefault="00E658EA" w:rsidP="008927F8">
      <w:pPr>
        <w:pStyle w:val="NormalWeb"/>
        <w:shd w:val="clear" w:color="auto" w:fill="FFFFFF"/>
        <w:spacing w:before="0" w:beforeAutospacing="0" w:after="200" w:afterAutospacing="0" w:line="276" w:lineRule="auto"/>
      </w:pPr>
      <w:r w:rsidRPr="00955FBC">
        <w:t>Redemption is the action of buying back w</w:t>
      </w:r>
      <w:r w:rsidR="004E7BDB">
        <w:t>hat</w:t>
      </w:r>
      <w:r w:rsidRPr="00955FBC">
        <w:t xml:space="preserve"> has previously been lost. God’s Word reveals that we are justified by His grace, through the redemption that is in Jesus Christ (Rom 3:24).</w:t>
      </w:r>
      <w:r w:rsidR="00E91073">
        <w:t xml:space="preserve"> </w:t>
      </w:r>
      <w:r w:rsidR="00957FDA" w:rsidRPr="00955FBC">
        <w:t>Jesus purchased back all of God’s people by paying the price for their sins by dying in their place on the cross at Calvary.</w:t>
      </w:r>
    </w:p>
    <w:p w14:paraId="5F6C5C47" w14:textId="14462695" w:rsidR="005D17FF" w:rsidRPr="00955FBC" w:rsidRDefault="00E658EA" w:rsidP="008927F8">
      <w:pPr>
        <w:pStyle w:val="NormalWeb"/>
        <w:shd w:val="clear" w:color="auto" w:fill="FFFFFF"/>
        <w:spacing w:before="0" w:beforeAutospacing="0" w:after="200" w:afterAutospacing="0" w:line="276" w:lineRule="auto"/>
      </w:pPr>
      <w:r w:rsidRPr="00955FBC">
        <w:t>Jesus was incarnate as a human being with a specific gender: male.</w:t>
      </w:r>
      <w:r w:rsidR="00E91073">
        <w:t xml:space="preserve"> </w:t>
      </w:r>
      <w:r w:rsidRPr="00955FBC">
        <w:t xml:space="preserve">His </w:t>
      </w:r>
      <w:r w:rsidR="009229FA" w:rsidRPr="00955FBC">
        <w:t>biological sex</w:t>
      </w:r>
      <w:r w:rsidRPr="00955FBC">
        <w:t xml:space="preserve"> was reflected in his gendered roles as a circumcised man, son, brother, and male friend (</w:t>
      </w:r>
      <w:r w:rsidR="009229FA" w:rsidRPr="00955FBC">
        <w:t xml:space="preserve">e.g. </w:t>
      </w:r>
      <w:hyperlink r:id="rId16" w:tgtFrame="_blank" w:history="1">
        <w:r w:rsidRPr="00955FBC">
          <w:rPr>
            <w:rStyle w:val="Hyperlink"/>
            <w:color w:val="auto"/>
            <w:u w:val="none"/>
          </w:rPr>
          <w:t>Matt. 12:46–50</w:t>
        </w:r>
      </w:hyperlink>
      <w:r w:rsidRPr="00955FBC">
        <w:t>; </w:t>
      </w:r>
      <w:hyperlink r:id="rId17" w:tgtFrame="_blank" w:history="1">
        <w:r w:rsidRPr="00955FBC">
          <w:rPr>
            <w:rStyle w:val="Hyperlink"/>
            <w:color w:val="auto"/>
            <w:u w:val="none"/>
          </w:rPr>
          <w:t>Luke 2:21, 23, 43, 48</w:t>
        </w:r>
      </w:hyperlink>
      <w:r w:rsidRPr="00955FBC">
        <w:t>; </w:t>
      </w:r>
      <w:hyperlink r:id="rId18" w:tgtFrame="_blank" w:history="1">
        <w:r w:rsidRPr="00955FBC">
          <w:rPr>
            <w:rStyle w:val="Hyperlink"/>
            <w:color w:val="auto"/>
            <w:u w:val="none"/>
          </w:rPr>
          <w:t>John 19:26</w:t>
        </w:r>
      </w:hyperlink>
      <w:r w:rsidRPr="00955FBC">
        <w:t>).</w:t>
      </w:r>
      <w:r w:rsidR="00E91073">
        <w:t xml:space="preserve"> </w:t>
      </w:r>
      <w:r w:rsidR="009229FA" w:rsidRPr="00955FBC">
        <w:t xml:space="preserve">Jesus </w:t>
      </w:r>
      <w:r w:rsidR="005D17FF" w:rsidRPr="00955FBC">
        <w:t xml:space="preserve">continues </w:t>
      </w:r>
      <w:r w:rsidR="00783B59" w:rsidRPr="00955FBC">
        <w:t xml:space="preserve">in his humanity </w:t>
      </w:r>
      <w:r w:rsidR="005D17FF" w:rsidRPr="00955FBC">
        <w:t xml:space="preserve">to be a man, raised, ascended, glorified and ruling at the right hand of the Father. </w:t>
      </w:r>
      <w:r w:rsidR="00892198" w:rsidRPr="00955FBC">
        <w:t xml:space="preserve">This does not mean that man is superior to woman. They are of equal status and value. </w:t>
      </w:r>
      <w:r w:rsidR="009229FA" w:rsidRPr="00955FBC">
        <w:t>A</w:t>
      </w:r>
      <w:r w:rsidR="005D17FF" w:rsidRPr="00955FBC">
        <w:t>s the second Adam (</w:t>
      </w:r>
      <w:hyperlink r:id="rId19" w:tgtFrame="_blank" w:history="1">
        <w:r w:rsidR="005D17FF" w:rsidRPr="00955FBC">
          <w:rPr>
            <w:rStyle w:val="Hyperlink"/>
            <w:color w:val="auto"/>
            <w:u w:val="none"/>
          </w:rPr>
          <w:t>1 Cor. 15:45</w:t>
        </w:r>
      </w:hyperlink>
      <w:r w:rsidR="005D17FF" w:rsidRPr="00955FBC">
        <w:t>)</w:t>
      </w:r>
      <w:r w:rsidR="00892198" w:rsidRPr="00955FBC">
        <w:t xml:space="preserve"> Christ</w:t>
      </w:r>
      <w:r w:rsidR="005D17FF" w:rsidRPr="00955FBC">
        <w:t xml:space="preserve"> is able </w:t>
      </w:r>
      <w:r w:rsidR="00967302" w:rsidRPr="00955FBC">
        <w:t xml:space="preserve">to </w:t>
      </w:r>
      <w:r w:rsidR="005D17FF" w:rsidRPr="00955FBC">
        <w:t>perfectly represent both men and women before God (</w:t>
      </w:r>
      <w:hyperlink r:id="rId20" w:tgtFrame="_blank" w:history="1">
        <w:r w:rsidR="005D17FF" w:rsidRPr="00955FBC">
          <w:rPr>
            <w:rStyle w:val="Hyperlink"/>
            <w:color w:val="auto"/>
            <w:u w:val="none"/>
          </w:rPr>
          <w:t>1 Tim. 2:4–5</w:t>
        </w:r>
      </w:hyperlink>
      <w:r w:rsidR="00296FBC" w:rsidRPr="00955FBC">
        <w:t>).</w:t>
      </w:r>
    </w:p>
    <w:p w14:paraId="17AA8A9E" w14:textId="7129929B" w:rsidR="00957FDA" w:rsidRDefault="00783B59" w:rsidP="008927F8">
      <w:pPr>
        <w:pStyle w:val="NormalWeb"/>
        <w:shd w:val="clear" w:color="auto" w:fill="FFFFFF"/>
        <w:spacing w:before="0" w:beforeAutospacing="0" w:after="200" w:afterAutospacing="0" w:line="276" w:lineRule="auto"/>
        <w:contextualSpacing/>
      </w:pPr>
      <w:r w:rsidRPr="00955FBC">
        <w:t>God, who is spirit (John 4:24) does not have a biology, and therefore does not have a biological gender.</w:t>
      </w:r>
      <w:r w:rsidR="00555D7D">
        <w:t xml:space="preserve"> </w:t>
      </w:r>
      <w:r w:rsidR="0000566C" w:rsidRPr="00955FBC">
        <w:t xml:space="preserve">{As an aside: </w:t>
      </w:r>
      <w:r w:rsidRPr="00955FBC">
        <w:t>The divine and human natures of Christ must not be confused</w:t>
      </w:r>
      <w:r w:rsidR="0000566C" w:rsidRPr="00955FBC">
        <w:t>.</w:t>
      </w:r>
      <w:r w:rsidR="00555D7D">
        <w:t xml:space="preserve"> </w:t>
      </w:r>
      <w:r w:rsidRPr="00955FBC">
        <w:t>The WCF 8:2 helpfully summarises what Scripture reveals:</w:t>
      </w:r>
      <w:r w:rsidR="00555D7D">
        <w:t xml:space="preserve"> </w:t>
      </w:r>
      <w:r w:rsidRPr="00955FBC">
        <w:t>‘</w:t>
      </w:r>
      <w:r w:rsidRPr="00955FBC">
        <w:rPr>
          <w:i/>
        </w:rPr>
        <w:t>Two whole</w:t>
      </w:r>
      <w:r w:rsidR="0000718C" w:rsidRPr="00955FBC">
        <w:rPr>
          <w:i/>
        </w:rPr>
        <w:t xml:space="preserve"> natures</w:t>
      </w:r>
      <w:r w:rsidRPr="00955FBC">
        <w:rPr>
          <w:i/>
        </w:rPr>
        <w:t xml:space="preserve">, </w:t>
      </w:r>
      <w:r w:rsidR="0000718C" w:rsidRPr="00955FBC">
        <w:rPr>
          <w:i/>
        </w:rPr>
        <w:t xml:space="preserve">the divine and the human, </w:t>
      </w:r>
      <w:r w:rsidRPr="00955FBC">
        <w:rPr>
          <w:i/>
        </w:rPr>
        <w:t xml:space="preserve">perfect and distinct, were inseparably joined together in one person without </w:t>
      </w:r>
      <w:r w:rsidR="00D7305C" w:rsidRPr="00955FBC">
        <w:rPr>
          <w:i/>
        </w:rPr>
        <w:t>being changed, mixed or confused</w:t>
      </w:r>
      <w:r w:rsidRPr="00955FBC">
        <w:t>’</w:t>
      </w:r>
      <w:r w:rsidR="0000566C" w:rsidRPr="00955FBC">
        <w:t>}</w:t>
      </w:r>
      <w:r w:rsidRPr="00955FBC">
        <w:t>.</w:t>
      </w:r>
      <w:r w:rsidR="00363244">
        <w:t xml:space="preserve"> </w:t>
      </w:r>
      <w:r w:rsidR="00957FDA" w:rsidRPr="00955FBC">
        <w:t xml:space="preserve">However, </w:t>
      </w:r>
      <w:r w:rsidR="0000566C" w:rsidRPr="00955FBC">
        <w:t xml:space="preserve">despite not having a biological gender, </w:t>
      </w:r>
      <w:r w:rsidR="00957FDA" w:rsidRPr="00955FBC">
        <w:t>God clearly reveals Himself in His Word with the specific pronouns He, Him, His.</w:t>
      </w:r>
      <w:r w:rsidR="00B968FF">
        <w:t xml:space="preserve"> </w:t>
      </w:r>
      <w:r w:rsidR="00957FDA" w:rsidRPr="00955FBC">
        <w:t>He is the Heavenly Father (e.g. Mat 5:18)</w:t>
      </w:r>
      <w:r w:rsidR="00363244">
        <w:t>.</w:t>
      </w:r>
    </w:p>
    <w:p w14:paraId="62EA287C" w14:textId="77777777" w:rsidR="00363244" w:rsidRPr="00955FBC" w:rsidRDefault="00363244" w:rsidP="008927F8">
      <w:pPr>
        <w:pStyle w:val="NormalWeb"/>
        <w:shd w:val="clear" w:color="auto" w:fill="FFFFFF"/>
        <w:spacing w:before="0" w:beforeAutospacing="0" w:after="200" w:afterAutospacing="0" w:line="276" w:lineRule="auto"/>
        <w:contextualSpacing/>
      </w:pPr>
    </w:p>
    <w:p w14:paraId="73CDB9BB" w14:textId="1C6E372F" w:rsidR="0000566C" w:rsidRPr="008927F8" w:rsidRDefault="00957FDA" w:rsidP="00EF4697">
      <w:pPr>
        <w:pStyle w:val="NormalWeb"/>
        <w:shd w:val="clear" w:color="auto" w:fill="FFFFFF"/>
        <w:spacing w:before="0" w:beforeAutospacing="0" w:after="200" w:afterAutospacing="0" w:line="276" w:lineRule="auto"/>
      </w:pPr>
      <w:r w:rsidRPr="00955FBC">
        <w:t xml:space="preserve">It is true that God’s care </w:t>
      </w:r>
      <w:r w:rsidR="00A47B7D" w:rsidRPr="00955FBC">
        <w:t xml:space="preserve">and protection </w:t>
      </w:r>
      <w:r w:rsidRPr="00955FBC">
        <w:t xml:space="preserve">is represented using </w:t>
      </w:r>
      <w:r w:rsidR="00A47B7D" w:rsidRPr="00955FBC">
        <w:t>feminine imagery in some Scriptures e.g.</w:t>
      </w:r>
      <w:r w:rsidR="00B968FF">
        <w:t xml:space="preserve"> </w:t>
      </w:r>
      <w:r w:rsidR="00A47B7D" w:rsidRPr="00955FBC">
        <w:t>‘Like a bear robbed of her cubs’ (Hos 13:8)</w:t>
      </w:r>
      <w:r w:rsidR="00B968FF">
        <w:t xml:space="preserve">; </w:t>
      </w:r>
      <w:r w:rsidR="00A47B7D" w:rsidRPr="00955FBC">
        <w:t>Like a comforting mother (Isa 66:13)</w:t>
      </w:r>
      <w:r w:rsidR="00B968FF">
        <w:t xml:space="preserve">; </w:t>
      </w:r>
      <w:r w:rsidR="0000566C" w:rsidRPr="00955FBC">
        <w:t>Like a woman in labour (Isa 42</w:t>
      </w:r>
      <w:r w:rsidR="00B968FF">
        <w:t>:</w:t>
      </w:r>
      <w:r w:rsidR="0000566C" w:rsidRPr="00955FBC">
        <w:t>14</w:t>
      </w:r>
      <w:r w:rsidR="00B968FF">
        <w:t>)</w:t>
      </w:r>
      <w:r w:rsidR="00EF4697">
        <w:t xml:space="preserve">. </w:t>
      </w:r>
      <w:r w:rsidR="0000566C" w:rsidRPr="008927F8">
        <w:t>However, God always reveals His gender as masculine.</w:t>
      </w:r>
    </w:p>
    <w:p w14:paraId="1A823C3F" w14:textId="29E11FF2" w:rsidR="00504B05" w:rsidRPr="008927F8" w:rsidRDefault="00504B05" w:rsidP="008927F8">
      <w:pPr>
        <w:spacing w:after="200" w:line="276" w:lineRule="auto"/>
        <w:rPr>
          <w:sz w:val="24"/>
          <w:szCs w:val="24"/>
          <w:lang w:val="en-NZ"/>
        </w:rPr>
      </w:pPr>
      <w:r w:rsidRPr="008927F8">
        <w:rPr>
          <w:sz w:val="24"/>
          <w:szCs w:val="24"/>
          <w:lang w:val="en-NZ"/>
        </w:rPr>
        <w:t>God’s work of redemption includes the restoration of His good design for distinctive gender and holy sexuality.</w:t>
      </w:r>
      <w:r w:rsidR="00EF4697">
        <w:rPr>
          <w:sz w:val="24"/>
          <w:szCs w:val="24"/>
          <w:lang w:val="en-NZ"/>
        </w:rPr>
        <w:t xml:space="preserve"> </w:t>
      </w:r>
      <w:r w:rsidRPr="008927F8">
        <w:rPr>
          <w:sz w:val="24"/>
          <w:szCs w:val="24"/>
          <w:lang w:val="en-NZ"/>
        </w:rPr>
        <w:t>Redemption includes not only the saving of our souls, but our bodies too.</w:t>
      </w:r>
      <w:r w:rsidR="00EF4697">
        <w:rPr>
          <w:sz w:val="24"/>
          <w:szCs w:val="24"/>
          <w:lang w:val="en-NZ"/>
        </w:rPr>
        <w:t xml:space="preserve"> </w:t>
      </w:r>
      <w:r w:rsidR="0003243B" w:rsidRPr="008927F8">
        <w:rPr>
          <w:sz w:val="24"/>
          <w:szCs w:val="24"/>
          <w:lang w:val="en-NZ"/>
        </w:rPr>
        <w:t xml:space="preserve">This is reflected in the </w:t>
      </w:r>
      <w:r w:rsidR="004D4F35" w:rsidRPr="008927F8">
        <w:rPr>
          <w:sz w:val="24"/>
          <w:szCs w:val="24"/>
          <w:lang w:val="en-NZ"/>
        </w:rPr>
        <w:t xml:space="preserve">reading we had </w:t>
      </w:r>
      <w:r w:rsidRPr="008927F8">
        <w:rPr>
          <w:sz w:val="24"/>
          <w:szCs w:val="24"/>
          <w:lang w:val="en-NZ"/>
        </w:rPr>
        <w:t>earlier from 1 Cor 6:13 “</w:t>
      </w:r>
      <w:r w:rsidRPr="008927F8">
        <w:rPr>
          <w:i/>
          <w:sz w:val="24"/>
          <w:szCs w:val="24"/>
          <w:lang w:val="en-NZ"/>
        </w:rPr>
        <w:t>The body is not meant for sexual immorality</w:t>
      </w:r>
      <w:r w:rsidRPr="008927F8">
        <w:rPr>
          <w:sz w:val="24"/>
          <w:szCs w:val="24"/>
          <w:lang w:val="en-NZ"/>
        </w:rPr>
        <w:t>”</w:t>
      </w:r>
      <w:r w:rsidR="004D4F35" w:rsidRPr="008927F8">
        <w:rPr>
          <w:sz w:val="24"/>
          <w:szCs w:val="24"/>
          <w:lang w:val="en-NZ"/>
        </w:rPr>
        <w:t xml:space="preserve"> and the call to ‘</w:t>
      </w:r>
      <w:r w:rsidR="004D4F35" w:rsidRPr="008927F8">
        <w:rPr>
          <w:i/>
          <w:sz w:val="24"/>
          <w:szCs w:val="24"/>
          <w:lang w:val="en-NZ"/>
        </w:rPr>
        <w:t>flee from sexual immorality</w:t>
      </w:r>
      <w:r w:rsidR="004D4F35" w:rsidRPr="008927F8">
        <w:rPr>
          <w:sz w:val="24"/>
          <w:szCs w:val="24"/>
          <w:lang w:val="en-NZ"/>
        </w:rPr>
        <w:t>’ (1 Cor 6:18).</w:t>
      </w:r>
    </w:p>
    <w:p w14:paraId="6A1ECD1F" w14:textId="01394146" w:rsidR="004D4F35" w:rsidRPr="008927F8" w:rsidRDefault="004D4F35" w:rsidP="008927F8">
      <w:pPr>
        <w:spacing w:after="200" w:line="276" w:lineRule="auto"/>
        <w:rPr>
          <w:sz w:val="24"/>
          <w:szCs w:val="24"/>
          <w:lang w:val="en-NZ"/>
        </w:rPr>
      </w:pPr>
      <w:r w:rsidRPr="008927F8">
        <w:rPr>
          <w:sz w:val="24"/>
          <w:szCs w:val="24"/>
          <w:lang w:val="en-NZ"/>
        </w:rPr>
        <w:t xml:space="preserve">We are saved by faith alone, in Christ alone, by grace alone. We are justified by the sacrifice of </w:t>
      </w:r>
      <w:r w:rsidR="004E7BDB" w:rsidRPr="008927F8">
        <w:rPr>
          <w:sz w:val="24"/>
          <w:szCs w:val="24"/>
          <w:lang w:val="en-NZ"/>
        </w:rPr>
        <w:t>Christ,</w:t>
      </w:r>
      <w:r w:rsidRPr="008927F8">
        <w:rPr>
          <w:sz w:val="24"/>
          <w:szCs w:val="24"/>
          <w:lang w:val="en-NZ"/>
        </w:rPr>
        <w:t xml:space="preserve"> the perfect man</w:t>
      </w:r>
      <w:r w:rsidR="001C67ED" w:rsidRPr="008927F8">
        <w:rPr>
          <w:sz w:val="24"/>
          <w:szCs w:val="24"/>
          <w:lang w:val="en-NZ"/>
        </w:rPr>
        <w:t>.</w:t>
      </w:r>
      <w:r w:rsidR="00EF4697">
        <w:rPr>
          <w:sz w:val="24"/>
          <w:szCs w:val="24"/>
          <w:lang w:val="en-NZ"/>
        </w:rPr>
        <w:t xml:space="preserve"> </w:t>
      </w:r>
      <w:r w:rsidRPr="008927F8">
        <w:rPr>
          <w:sz w:val="24"/>
          <w:szCs w:val="24"/>
          <w:lang w:val="en-NZ"/>
        </w:rPr>
        <w:t>His righteousness is credited to our account so that we are fully acceptable to God the Father.</w:t>
      </w:r>
      <w:r w:rsidR="00EF4697">
        <w:rPr>
          <w:sz w:val="24"/>
          <w:szCs w:val="24"/>
          <w:lang w:val="en-NZ"/>
        </w:rPr>
        <w:t xml:space="preserve"> </w:t>
      </w:r>
      <w:r w:rsidRPr="008927F8">
        <w:rPr>
          <w:sz w:val="24"/>
          <w:szCs w:val="24"/>
          <w:lang w:val="en-NZ"/>
        </w:rPr>
        <w:t>We are sanctified as God’s Word and Spirit work, with our cooperation, to change us to become more and more holy.</w:t>
      </w:r>
      <w:r w:rsidR="00EF4697">
        <w:rPr>
          <w:sz w:val="24"/>
          <w:szCs w:val="24"/>
          <w:lang w:val="en-NZ"/>
        </w:rPr>
        <w:t xml:space="preserve"> </w:t>
      </w:r>
      <w:r w:rsidRPr="008927F8">
        <w:rPr>
          <w:sz w:val="24"/>
          <w:szCs w:val="24"/>
          <w:lang w:val="en-NZ"/>
        </w:rPr>
        <w:t xml:space="preserve">We heard about this in our reading from 1 </w:t>
      </w:r>
      <w:r w:rsidR="00EF4697" w:rsidRPr="008927F8">
        <w:rPr>
          <w:sz w:val="24"/>
          <w:szCs w:val="24"/>
          <w:lang w:val="en-NZ"/>
        </w:rPr>
        <w:t>Thess</w:t>
      </w:r>
      <w:r w:rsidRPr="008927F8">
        <w:rPr>
          <w:sz w:val="24"/>
          <w:szCs w:val="24"/>
          <w:lang w:val="en-NZ"/>
        </w:rPr>
        <w:t xml:space="preserve"> 4:3-7</w:t>
      </w:r>
      <w:r w:rsidR="00EF4697">
        <w:rPr>
          <w:sz w:val="24"/>
          <w:szCs w:val="24"/>
          <w:lang w:val="en-NZ"/>
        </w:rPr>
        <w:t xml:space="preserve"> </w:t>
      </w:r>
      <w:r w:rsidR="006325C3" w:rsidRPr="008927F8">
        <w:rPr>
          <w:sz w:val="24"/>
          <w:szCs w:val="24"/>
          <w:lang w:val="en-NZ" w:eastAsia="ja-JP" w:bidi="he-IL"/>
        </w:rPr>
        <w:t>“</w:t>
      </w:r>
      <w:r w:rsidR="006325C3" w:rsidRPr="008927F8">
        <w:rPr>
          <w:i/>
          <w:sz w:val="24"/>
          <w:szCs w:val="24"/>
          <w:lang w:val="en-NZ" w:eastAsia="ja-JP" w:bidi="he-IL"/>
        </w:rPr>
        <w:t xml:space="preserve">For this is the will of God, your </w:t>
      </w:r>
      <w:r w:rsidR="006325C3" w:rsidRPr="008927F8">
        <w:rPr>
          <w:b/>
          <w:i/>
          <w:sz w:val="24"/>
          <w:szCs w:val="24"/>
          <w:lang w:val="en-NZ" w:eastAsia="ja-JP" w:bidi="he-IL"/>
        </w:rPr>
        <w:t>sanctification</w:t>
      </w:r>
      <w:r w:rsidR="006325C3" w:rsidRPr="008927F8">
        <w:rPr>
          <w:i/>
          <w:sz w:val="24"/>
          <w:szCs w:val="24"/>
          <w:lang w:val="en-NZ" w:eastAsia="ja-JP" w:bidi="he-IL"/>
        </w:rPr>
        <w:t xml:space="preserve">: that you abstain from </w:t>
      </w:r>
      <w:r w:rsidR="006325C3" w:rsidRPr="008927F8">
        <w:rPr>
          <w:i/>
          <w:sz w:val="24"/>
          <w:szCs w:val="24"/>
          <w:lang w:val="en-NZ" w:eastAsia="ja-JP" w:bidi="he-IL"/>
        </w:rPr>
        <w:lastRenderedPageBreak/>
        <w:t xml:space="preserve">sexual immorality; that each one of you know how to control his own body in holiness and </w:t>
      </w:r>
      <w:r w:rsidR="004E7BDB" w:rsidRPr="008927F8">
        <w:rPr>
          <w:i/>
          <w:sz w:val="24"/>
          <w:szCs w:val="24"/>
          <w:lang w:val="en-NZ" w:eastAsia="ja-JP" w:bidi="he-IL"/>
        </w:rPr>
        <w:t>honour</w:t>
      </w:r>
      <w:r w:rsidR="006325C3" w:rsidRPr="008927F8">
        <w:rPr>
          <w:i/>
          <w:sz w:val="24"/>
          <w:szCs w:val="24"/>
          <w:lang w:val="en-NZ" w:eastAsia="ja-JP" w:bidi="he-IL"/>
        </w:rPr>
        <w:t>, not in the passion of lust like the Gentiles who do not know God… God has not called us for impurity, but in holiness</w:t>
      </w:r>
      <w:r w:rsidR="006325C3" w:rsidRPr="008927F8">
        <w:rPr>
          <w:sz w:val="24"/>
          <w:szCs w:val="24"/>
          <w:lang w:val="en-NZ" w:eastAsia="ja-JP" w:bidi="he-IL"/>
        </w:rPr>
        <w:t>”.</w:t>
      </w:r>
    </w:p>
    <w:p w14:paraId="3AB01985" w14:textId="77777777" w:rsidR="00605DA0" w:rsidRPr="008927F8" w:rsidRDefault="00781A22" w:rsidP="00CF442B">
      <w:pPr>
        <w:spacing w:line="276" w:lineRule="auto"/>
        <w:contextualSpacing/>
        <w:rPr>
          <w:sz w:val="24"/>
          <w:szCs w:val="24"/>
          <w:lang w:val="en-NZ"/>
        </w:rPr>
      </w:pPr>
      <w:r w:rsidRPr="008927F8">
        <w:rPr>
          <w:sz w:val="24"/>
          <w:szCs w:val="24"/>
          <w:lang w:val="en-NZ"/>
        </w:rPr>
        <w:t>So how should we respond to all this?</w:t>
      </w:r>
    </w:p>
    <w:p w14:paraId="10CFD571" w14:textId="77777777" w:rsidR="00781A22" w:rsidRPr="00CF442B" w:rsidRDefault="00781A22" w:rsidP="00CF442B">
      <w:pPr>
        <w:pStyle w:val="ListParagraph"/>
        <w:numPr>
          <w:ilvl w:val="0"/>
          <w:numId w:val="18"/>
        </w:numPr>
        <w:spacing w:after="200" w:line="276" w:lineRule="auto"/>
        <w:contextualSpacing/>
        <w:rPr>
          <w:sz w:val="24"/>
          <w:szCs w:val="24"/>
          <w:lang w:val="en-NZ"/>
        </w:rPr>
      </w:pPr>
      <w:r w:rsidRPr="00CF442B">
        <w:rPr>
          <w:sz w:val="24"/>
          <w:szCs w:val="24"/>
          <w:lang w:val="en-NZ"/>
        </w:rPr>
        <w:t>Firstly, individually to examine our own lives in the light of God’s truth.</w:t>
      </w:r>
    </w:p>
    <w:p w14:paraId="69D31E8A" w14:textId="272197C1" w:rsidR="00862D5F" w:rsidRPr="00091158" w:rsidRDefault="00781A22" w:rsidP="006C6D81">
      <w:pPr>
        <w:pStyle w:val="ListParagraph"/>
        <w:numPr>
          <w:ilvl w:val="0"/>
          <w:numId w:val="18"/>
        </w:numPr>
        <w:autoSpaceDE w:val="0"/>
        <w:autoSpaceDN w:val="0"/>
        <w:adjustRightInd w:val="0"/>
        <w:spacing w:after="200" w:line="276" w:lineRule="auto"/>
        <w:contextualSpacing/>
        <w:rPr>
          <w:sz w:val="24"/>
          <w:szCs w:val="24"/>
          <w:lang w:val="en-NZ" w:eastAsia="ja-JP" w:bidi="he-IL"/>
        </w:rPr>
      </w:pPr>
      <w:r w:rsidRPr="00091158">
        <w:rPr>
          <w:sz w:val="24"/>
          <w:szCs w:val="24"/>
          <w:lang w:val="en-NZ"/>
        </w:rPr>
        <w:t>Secondly, come to Christ in repentance if we have sinned in this, or in other area</w:t>
      </w:r>
      <w:r w:rsidR="007B51E9" w:rsidRPr="00091158">
        <w:rPr>
          <w:sz w:val="24"/>
          <w:szCs w:val="24"/>
          <w:lang w:val="en-NZ"/>
        </w:rPr>
        <w:t>s of our lives</w:t>
      </w:r>
      <w:r w:rsidRPr="00091158">
        <w:rPr>
          <w:sz w:val="24"/>
          <w:szCs w:val="24"/>
          <w:lang w:val="en-NZ"/>
        </w:rPr>
        <w:t>.</w:t>
      </w:r>
      <w:r w:rsidR="00091158">
        <w:rPr>
          <w:sz w:val="24"/>
          <w:szCs w:val="24"/>
          <w:lang w:val="en-NZ"/>
        </w:rPr>
        <w:t xml:space="preserve"> </w:t>
      </w:r>
      <w:r w:rsidR="00862D5F" w:rsidRPr="00091158">
        <w:rPr>
          <w:sz w:val="24"/>
          <w:szCs w:val="24"/>
          <w:lang w:val="en-NZ" w:eastAsia="ja-JP" w:bidi="he-IL"/>
        </w:rPr>
        <w:t>“</w:t>
      </w:r>
      <w:r w:rsidR="00862D5F" w:rsidRPr="00091158">
        <w:rPr>
          <w:i/>
          <w:sz w:val="24"/>
          <w:szCs w:val="24"/>
          <w:lang w:val="en-NZ" w:eastAsia="ja-JP" w:bidi="he-IL"/>
        </w:rPr>
        <w:t>Flee from sexual immorality. Every other sin a person commits is outside the body, but the sexually immoral person sins against his own body</w:t>
      </w:r>
      <w:r w:rsidR="00862D5F" w:rsidRPr="00091158">
        <w:rPr>
          <w:sz w:val="24"/>
          <w:szCs w:val="24"/>
          <w:lang w:val="en-NZ" w:eastAsia="ja-JP" w:bidi="he-IL"/>
        </w:rPr>
        <w:t>” (1 Cor 6:18).</w:t>
      </w:r>
    </w:p>
    <w:p w14:paraId="6347887F" w14:textId="77777777" w:rsidR="007B51E9" w:rsidRPr="00CF442B" w:rsidRDefault="007B51E9" w:rsidP="00CF442B">
      <w:pPr>
        <w:pStyle w:val="ListParagraph"/>
        <w:numPr>
          <w:ilvl w:val="0"/>
          <w:numId w:val="18"/>
        </w:numPr>
        <w:spacing w:after="200" w:line="276" w:lineRule="auto"/>
        <w:contextualSpacing/>
        <w:rPr>
          <w:sz w:val="24"/>
          <w:szCs w:val="24"/>
          <w:lang w:val="en-NZ"/>
        </w:rPr>
      </w:pPr>
      <w:r w:rsidRPr="00CF442B">
        <w:rPr>
          <w:sz w:val="24"/>
          <w:szCs w:val="24"/>
          <w:lang w:val="en-NZ"/>
        </w:rPr>
        <w:t>Thirdly, believe that Jesus died to pay for all your sins, including those related to your gender and sexuality.</w:t>
      </w:r>
    </w:p>
    <w:p w14:paraId="4A4C4D59" w14:textId="77777777" w:rsidR="007B51E9" w:rsidRPr="00CF442B" w:rsidRDefault="007B51E9" w:rsidP="00CF442B">
      <w:pPr>
        <w:pStyle w:val="ListParagraph"/>
        <w:numPr>
          <w:ilvl w:val="0"/>
          <w:numId w:val="18"/>
        </w:numPr>
        <w:spacing w:after="200" w:line="276" w:lineRule="auto"/>
        <w:rPr>
          <w:sz w:val="24"/>
          <w:szCs w:val="24"/>
          <w:lang w:val="en-NZ"/>
        </w:rPr>
      </w:pPr>
      <w:r w:rsidRPr="00CF442B">
        <w:rPr>
          <w:sz w:val="24"/>
          <w:szCs w:val="24"/>
          <w:lang w:val="en-NZ"/>
        </w:rPr>
        <w:t>Fourthly, have courage to speak the truth about gender and sexuality into this confused world.</w:t>
      </w:r>
    </w:p>
    <w:p w14:paraId="27C832E8" w14:textId="4EC78035" w:rsidR="00CE1EA2" w:rsidRPr="008927F8" w:rsidRDefault="007B51E9" w:rsidP="008927F8">
      <w:pPr>
        <w:spacing w:after="200" w:line="276" w:lineRule="auto"/>
        <w:rPr>
          <w:sz w:val="24"/>
          <w:szCs w:val="24"/>
          <w:lang w:val="en-NZ"/>
        </w:rPr>
      </w:pPr>
      <w:r w:rsidRPr="008927F8">
        <w:rPr>
          <w:sz w:val="24"/>
          <w:szCs w:val="24"/>
          <w:lang w:val="en-NZ"/>
        </w:rPr>
        <w:t>The Bible’s teaching about gender and sexuality is not just a set of ideas for Christians</w:t>
      </w:r>
      <w:r w:rsidR="00D955EB" w:rsidRPr="008927F8">
        <w:rPr>
          <w:sz w:val="24"/>
          <w:szCs w:val="24"/>
          <w:lang w:val="en-NZ"/>
        </w:rPr>
        <w:t xml:space="preserve"> and the church</w:t>
      </w:r>
      <w:r w:rsidRPr="008927F8">
        <w:rPr>
          <w:sz w:val="24"/>
          <w:szCs w:val="24"/>
          <w:lang w:val="en-NZ"/>
        </w:rPr>
        <w:t xml:space="preserve">, it is the Creator’s design for all human beings </w:t>
      </w:r>
      <w:bookmarkStart w:id="0" w:name="_GoBack"/>
      <w:bookmarkEnd w:id="0"/>
      <w:r w:rsidR="00D955EB" w:rsidRPr="008927F8">
        <w:rPr>
          <w:sz w:val="24"/>
          <w:szCs w:val="24"/>
          <w:lang w:val="en-NZ"/>
        </w:rPr>
        <w:t>as His image bearers</w:t>
      </w:r>
      <w:r w:rsidRPr="008927F8">
        <w:rPr>
          <w:sz w:val="24"/>
          <w:szCs w:val="24"/>
          <w:lang w:val="en-NZ"/>
        </w:rPr>
        <w:t>.</w:t>
      </w:r>
      <w:r w:rsidR="00CF442B">
        <w:rPr>
          <w:sz w:val="24"/>
          <w:szCs w:val="24"/>
          <w:lang w:val="en-NZ"/>
        </w:rPr>
        <w:t xml:space="preserve"> </w:t>
      </w:r>
      <w:r w:rsidRPr="008927F8">
        <w:rPr>
          <w:sz w:val="24"/>
          <w:szCs w:val="24"/>
          <w:lang w:val="en-NZ"/>
        </w:rPr>
        <w:t xml:space="preserve">However, when we </w:t>
      </w:r>
      <w:r w:rsidR="00ED44D7" w:rsidRPr="008927F8">
        <w:rPr>
          <w:sz w:val="24"/>
          <w:szCs w:val="24"/>
          <w:lang w:val="en-NZ"/>
        </w:rPr>
        <w:t xml:space="preserve">do </w:t>
      </w:r>
      <w:r w:rsidRPr="008927F8">
        <w:rPr>
          <w:sz w:val="24"/>
          <w:szCs w:val="24"/>
          <w:lang w:val="en-NZ"/>
        </w:rPr>
        <w:t>speak</w:t>
      </w:r>
      <w:r w:rsidR="00ED44D7" w:rsidRPr="008927F8">
        <w:rPr>
          <w:sz w:val="24"/>
          <w:szCs w:val="24"/>
          <w:lang w:val="en-NZ"/>
        </w:rPr>
        <w:t xml:space="preserve"> </w:t>
      </w:r>
      <w:r w:rsidRPr="008927F8">
        <w:rPr>
          <w:sz w:val="24"/>
          <w:szCs w:val="24"/>
          <w:lang w:val="en-NZ"/>
        </w:rPr>
        <w:t xml:space="preserve">courageously about </w:t>
      </w:r>
      <w:r w:rsidR="00ED44D7" w:rsidRPr="008927F8">
        <w:rPr>
          <w:sz w:val="24"/>
          <w:szCs w:val="24"/>
          <w:lang w:val="en-NZ"/>
        </w:rPr>
        <w:t>these matters, we must do so with compassion because this is how Jesus ministered to sinners like us.</w:t>
      </w:r>
      <w:r w:rsidR="00CF442B">
        <w:rPr>
          <w:sz w:val="24"/>
          <w:szCs w:val="24"/>
          <w:lang w:val="en-NZ"/>
        </w:rPr>
        <w:t xml:space="preserve"> </w:t>
      </w:r>
      <w:r w:rsidR="00CE1EA2" w:rsidRPr="008927F8">
        <w:rPr>
          <w:sz w:val="24"/>
          <w:szCs w:val="24"/>
          <w:lang w:val="en-NZ"/>
        </w:rPr>
        <w:t>Remember the patient, kind way in which Christ spoke to the sexually sinful woman from Samaria at the well (John 4).</w:t>
      </w:r>
      <w:r w:rsidR="00CF442B">
        <w:rPr>
          <w:sz w:val="24"/>
          <w:szCs w:val="24"/>
          <w:lang w:val="en-NZ"/>
        </w:rPr>
        <w:t xml:space="preserve"> </w:t>
      </w:r>
      <w:r w:rsidR="00CE1EA2" w:rsidRPr="008927F8">
        <w:rPr>
          <w:sz w:val="24"/>
          <w:szCs w:val="24"/>
          <w:lang w:val="en-NZ"/>
        </w:rPr>
        <w:t>Remember how Jesus behaved with the sinful woman of the city (Luke 7:38). He did not recoil from her, but let her touch Him. He did not push her away.</w:t>
      </w:r>
      <w:r w:rsidR="00B6360F">
        <w:rPr>
          <w:sz w:val="24"/>
          <w:szCs w:val="24"/>
          <w:lang w:val="en-NZ"/>
        </w:rPr>
        <w:t xml:space="preserve"> </w:t>
      </w:r>
      <w:r w:rsidR="00CE1EA2" w:rsidRPr="008927F8">
        <w:rPr>
          <w:sz w:val="24"/>
          <w:szCs w:val="24"/>
          <w:lang w:val="en-NZ"/>
        </w:rPr>
        <w:t>Remember, brothers and sisters, how much Jesus suffered for your sins, as I remember how much He suffered for mine.</w:t>
      </w:r>
      <w:r w:rsidR="00B6360F">
        <w:rPr>
          <w:sz w:val="24"/>
          <w:szCs w:val="24"/>
          <w:lang w:val="en-NZ"/>
        </w:rPr>
        <w:t xml:space="preserve"> </w:t>
      </w:r>
      <w:r w:rsidR="00CE1EA2" w:rsidRPr="008927F8">
        <w:rPr>
          <w:sz w:val="24"/>
          <w:szCs w:val="24"/>
          <w:lang w:val="en-NZ"/>
        </w:rPr>
        <w:t xml:space="preserve">Remember </w:t>
      </w:r>
      <w:r w:rsidR="00AB467D" w:rsidRPr="008927F8">
        <w:rPr>
          <w:sz w:val="24"/>
          <w:szCs w:val="24"/>
          <w:lang w:val="en-NZ"/>
        </w:rPr>
        <w:t>how much</w:t>
      </w:r>
      <w:r w:rsidR="00FA1B34" w:rsidRPr="008927F8">
        <w:rPr>
          <w:sz w:val="24"/>
          <w:szCs w:val="24"/>
          <w:lang w:val="en-NZ"/>
        </w:rPr>
        <w:t xml:space="preserve"> all</w:t>
      </w:r>
      <w:r w:rsidR="00AB467D" w:rsidRPr="008927F8">
        <w:rPr>
          <w:sz w:val="24"/>
          <w:szCs w:val="24"/>
          <w:lang w:val="en-NZ"/>
        </w:rPr>
        <w:t xml:space="preserve"> people in this </w:t>
      </w:r>
      <w:r w:rsidR="00944DCC" w:rsidRPr="008927F8">
        <w:rPr>
          <w:sz w:val="24"/>
          <w:szCs w:val="24"/>
          <w:lang w:val="en-NZ"/>
        </w:rPr>
        <w:t>fallen</w:t>
      </w:r>
      <w:r w:rsidR="00AB467D" w:rsidRPr="008927F8">
        <w:rPr>
          <w:sz w:val="24"/>
          <w:szCs w:val="24"/>
          <w:lang w:val="en-NZ"/>
        </w:rPr>
        <w:t xml:space="preserve"> world need to hear the gospel of grace.</w:t>
      </w:r>
    </w:p>
    <w:p w14:paraId="57D0AFA7" w14:textId="0982DDE7" w:rsidR="00BC06D3" w:rsidRPr="008927F8" w:rsidRDefault="00944DCC" w:rsidP="008927F8">
      <w:pPr>
        <w:spacing w:after="200" w:line="276" w:lineRule="auto"/>
        <w:rPr>
          <w:sz w:val="24"/>
          <w:szCs w:val="24"/>
          <w:lang w:val="en-NZ"/>
        </w:rPr>
      </w:pPr>
      <w:r w:rsidRPr="008927F8">
        <w:rPr>
          <w:sz w:val="24"/>
          <w:szCs w:val="24"/>
          <w:lang w:val="en-NZ"/>
        </w:rPr>
        <w:t>Do you think that we s</w:t>
      </w:r>
      <w:r w:rsidR="000C34BA" w:rsidRPr="008927F8">
        <w:rPr>
          <w:sz w:val="24"/>
          <w:szCs w:val="24"/>
          <w:lang w:val="en-NZ"/>
        </w:rPr>
        <w:t>hould invite transgender athletes</w:t>
      </w:r>
      <w:r w:rsidR="0046491C" w:rsidRPr="008927F8">
        <w:rPr>
          <w:sz w:val="24"/>
          <w:szCs w:val="24"/>
          <w:lang w:val="en-NZ"/>
        </w:rPr>
        <w:t xml:space="preserve"> and others who identify as LGBTQIA+ to come to hear the gospel in this church</w:t>
      </w:r>
      <w:r w:rsidR="00FA1B34" w:rsidRPr="008927F8">
        <w:rPr>
          <w:sz w:val="24"/>
          <w:szCs w:val="24"/>
          <w:lang w:val="en-NZ"/>
        </w:rPr>
        <w:t xml:space="preserve"> – warmly welcoming them when they come</w:t>
      </w:r>
      <w:r w:rsidR="0046491C" w:rsidRPr="008927F8">
        <w:rPr>
          <w:sz w:val="24"/>
          <w:szCs w:val="24"/>
          <w:lang w:val="en-NZ"/>
        </w:rPr>
        <w:t>?</w:t>
      </w:r>
      <w:r w:rsidR="00B6360F">
        <w:rPr>
          <w:sz w:val="24"/>
          <w:szCs w:val="24"/>
          <w:lang w:val="en-NZ"/>
        </w:rPr>
        <w:t xml:space="preserve"> </w:t>
      </w:r>
      <w:r w:rsidR="0046491C" w:rsidRPr="008927F8">
        <w:rPr>
          <w:sz w:val="24"/>
          <w:szCs w:val="24"/>
          <w:lang w:val="en-NZ"/>
        </w:rPr>
        <w:t>Do they need the gospel of grace and truth just as much as everyone else?</w:t>
      </w:r>
      <w:r w:rsidR="00B6360F">
        <w:rPr>
          <w:sz w:val="24"/>
          <w:szCs w:val="24"/>
          <w:lang w:val="en-NZ"/>
        </w:rPr>
        <w:t xml:space="preserve"> </w:t>
      </w:r>
      <w:r w:rsidR="0046491C" w:rsidRPr="008927F8">
        <w:rPr>
          <w:rFonts w:eastAsia="Calibri"/>
          <w:sz w:val="24"/>
          <w:szCs w:val="24"/>
          <w:lang w:val="en-NZ" w:bidi="he-IL"/>
        </w:rPr>
        <w:t>Brothers and sisters, Christ calls us to proclaim the gospel with courage and compassion in a sexually confused world</w:t>
      </w:r>
      <w:r w:rsidR="00D955EB" w:rsidRPr="008927F8">
        <w:rPr>
          <w:rFonts w:eastAsia="Calibri"/>
          <w:sz w:val="24"/>
          <w:szCs w:val="24"/>
          <w:lang w:val="en-NZ" w:bidi="he-IL"/>
        </w:rPr>
        <w:t xml:space="preserve"> because the Lord is patient, not wishing that any should perish, but that all should reach repentance (2 Pet 3:9)</w:t>
      </w:r>
      <w:r w:rsidR="0046491C" w:rsidRPr="008927F8">
        <w:rPr>
          <w:rFonts w:eastAsia="Calibri"/>
          <w:sz w:val="24"/>
          <w:szCs w:val="24"/>
          <w:lang w:val="en-NZ" w:bidi="he-IL"/>
        </w:rPr>
        <w:t xml:space="preserve">. </w:t>
      </w:r>
      <w:r w:rsidR="00BC06D3" w:rsidRPr="008927F8">
        <w:rPr>
          <w:sz w:val="24"/>
          <w:szCs w:val="24"/>
          <w:lang w:val="en-NZ"/>
        </w:rPr>
        <w:t>Jesus is full of grace and truth</w:t>
      </w:r>
      <w:r w:rsidR="00477FD2" w:rsidRPr="008927F8">
        <w:rPr>
          <w:sz w:val="24"/>
          <w:szCs w:val="24"/>
          <w:lang w:val="en-NZ"/>
        </w:rPr>
        <w:t xml:space="preserve"> (John 1:14). He calls us to follow Him.</w:t>
      </w:r>
    </w:p>
    <w:p w14:paraId="7BEF7647" w14:textId="77777777" w:rsidR="00A870C3" w:rsidRPr="008927F8" w:rsidRDefault="0046491C" w:rsidP="008927F8">
      <w:pPr>
        <w:spacing w:after="200" w:line="276" w:lineRule="auto"/>
        <w:ind w:left="-3"/>
        <w:rPr>
          <w:rFonts w:eastAsia="Calibri"/>
          <w:sz w:val="24"/>
          <w:szCs w:val="24"/>
          <w:lang w:val="en-NZ"/>
        </w:rPr>
      </w:pPr>
      <w:r w:rsidRPr="008927F8">
        <w:rPr>
          <w:sz w:val="24"/>
          <w:szCs w:val="24"/>
          <w:lang w:val="en-NZ"/>
        </w:rPr>
        <w:t>AMEN.</w:t>
      </w:r>
      <w:r w:rsidR="00063DCC" w:rsidRPr="008927F8">
        <w:rPr>
          <w:rFonts w:eastAsia="Calibri"/>
          <w:sz w:val="24"/>
          <w:szCs w:val="24"/>
          <w:lang w:val="en-NZ"/>
        </w:rPr>
        <w:t xml:space="preserve"> </w:t>
      </w:r>
    </w:p>
    <w:sectPr w:rsidR="00A870C3" w:rsidRPr="008927F8" w:rsidSect="00DD4D6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D60"/>
    <w:multiLevelType w:val="hybridMultilevel"/>
    <w:tmpl w:val="DD22E94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DA11AB1"/>
    <w:multiLevelType w:val="hybridMultilevel"/>
    <w:tmpl w:val="7E4EFE7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736F6F"/>
    <w:multiLevelType w:val="hybridMultilevel"/>
    <w:tmpl w:val="8AC4FC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82A3D38"/>
    <w:multiLevelType w:val="hybridMultilevel"/>
    <w:tmpl w:val="9E3C08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C1E39A0"/>
    <w:multiLevelType w:val="hybridMultilevel"/>
    <w:tmpl w:val="C562C3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FCA1521"/>
    <w:multiLevelType w:val="hybridMultilevel"/>
    <w:tmpl w:val="7B6C5EE8"/>
    <w:lvl w:ilvl="0" w:tplc="14090017">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6" w15:restartNumberingAfterBreak="0">
    <w:nsid w:val="30E74005"/>
    <w:multiLevelType w:val="hybridMultilevel"/>
    <w:tmpl w:val="5C3A8C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7D7EF0"/>
    <w:multiLevelType w:val="hybridMultilevel"/>
    <w:tmpl w:val="C82856FE"/>
    <w:lvl w:ilvl="0" w:tplc="C366D22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341A042D"/>
    <w:multiLevelType w:val="hybridMultilevel"/>
    <w:tmpl w:val="D25C8AC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00E2307"/>
    <w:multiLevelType w:val="hybridMultilevel"/>
    <w:tmpl w:val="828491A4"/>
    <w:lvl w:ilvl="0" w:tplc="140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0" w15:restartNumberingAfterBreak="0">
    <w:nsid w:val="42422302"/>
    <w:multiLevelType w:val="hybridMultilevel"/>
    <w:tmpl w:val="A2C4B83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C36BB1"/>
    <w:multiLevelType w:val="hybridMultilevel"/>
    <w:tmpl w:val="FC10A2A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7D178B"/>
    <w:multiLevelType w:val="hybridMultilevel"/>
    <w:tmpl w:val="ACA82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FB5331"/>
    <w:multiLevelType w:val="hybridMultilevel"/>
    <w:tmpl w:val="D4B6F828"/>
    <w:lvl w:ilvl="0" w:tplc="1409000F">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4" w15:restartNumberingAfterBreak="0">
    <w:nsid w:val="4FEC61DF"/>
    <w:multiLevelType w:val="hybridMultilevel"/>
    <w:tmpl w:val="F0EC502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FD7D28"/>
    <w:multiLevelType w:val="hybridMultilevel"/>
    <w:tmpl w:val="05F86CC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F3222E"/>
    <w:multiLevelType w:val="hybridMultilevel"/>
    <w:tmpl w:val="628ADB1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2"/>
  </w:num>
  <w:num w:numId="3">
    <w:abstractNumId w:val="7"/>
  </w:num>
  <w:num w:numId="4">
    <w:abstractNumId w:val="0"/>
  </w:num>
  <w:num w:numId="5">
    <w:abstractNumId w:val="1"/>
  </w:num>
  <w:num w:numId="6">
    <w:abstractNumId w:val="4"/>
  </w:num>
  <w:num w:numId="7">
    <w:abstractNumId w:val="10"/>
  </w:num>
  <w:num w:numId="8">
    <w:abstractNumId w:val="3"/>
  </w:num>
  <w:num w:numId="9">
    <w:abstractNumId w:val="13"/>
  </w:num>
  <w:num w:numId="10">
    <w:abstractNumId w:val="17"/>
  </w:num>
  <w:num w:numId="11">
    <w:abstractNumId w:val="8"/>
  </w:num>
  <w:num w:numId="12">
    <w:abstractNumId w:val="5"/>
  </w:num>
  <w:num w:numId="13">
    <w:abstractNumId w:val="14"/>
  </w:num>
  <w:num w:numId="14">
    <w:abstractNumId w:val="6"/>
  </w:num>
  <w:num w:numId="15">
    <w:abstractNumId w:val="9"/>
  </w:num>
  <w:num w:numId="16">
    <w:abstractNumId w:val="16"/>
  </w:num>
  <w:num w:numId="17">
    <w:abstractNumId w:val="11"/>
  </w:num>
  <w:num w:numId="1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566C"/>
    <w:rsid w:val="0000718C"/>
    <w:rsid w:val="00014852"/>
    <w:rsid w:val="0003243B"/>
    <w:rsid w:val="0004791F"/>
    <w:rsid w:val="00063DCC"/>
    <w:rsid w:val="00065CD6"/>
    <w:rsid w:val="00091158"/>
    <w:rsid w:val="000A0B15"/>
    <w:rsid w:val="000B618C"/>
    <w:rsid w:val="000C0B47"/>
    <w:rsid w:val="000C34BA"/>
    <w:rsid w:val="000C75EE"/>
    <w:rsid w:val="000D0686"/>
    <w:rsid w:val="000D1E04"/>
    <w:rsid w:val="000D68DF"/>
    <w:rsid w:val="000E0E04"/>
    <w:rsid w:val="00105C45"/>
    <w:rsid w:val="00106BA1"/>
    <w:rsid w:val="0013492F"/>
    <w:rsid w:val="00135B34"/>
    <w:rsid w:val="00136E35"/>
    <w:rsid w:val="00137D4E"/>
    <w:rsid w:val="00150268"/>
    <w:rsid w:val="00153C2E"/>
    <w:rsid w:val="00154CF4"/>
    <w:rsid w:val="0015585F"/>
    <w:rsid w:val="00156195"/>
    <w:rsid w:val="001709A4"/>
    <w:rsid w:val="0017700E"/>
    <w:rsid w:val="001A0FF8"/>
    <w:rsid w:val="001A241F"/>
    <w:rsid w:val="001B1D52"/>
    <w:rsid w:val="001C67ED"/>
    <w:rsid w:val="001D0DF7"/>
    <w:rsid w:val="001E383F"/>
    <w:rsid w:val="001F2B5F"/>
    <w:rsid w:val="002338CB"/>
    <w:rsid w:val="002512F9"/>
    <w:rsid w:val="00257348"/>
    <w:rsid w:val="00264D8C"/>
    <w:rsid w:val="00280514"/>
    <w:rsid w:val="00281E7B"/>
    <w:rsid w:val="0028490E"/>
    <w:rsid w:val="002960B7"/>
    <w:rsid w:val="0029624B"/>
    <w:rsid w:val="002968AF"/>
    <w:rsid w:val="00296FBC"/>
    <w:rsid w:val="002B2E7B"/>
    <w:rsid w:val="002B76DE"/>
    <w:rsid w:val="002D7839"/>
    <w:rsid w:val="002E61EB"/>
    <w:rsid w:val="002F6438"/>
    <w:rsid w:val="00301CC4"/>
    <w:rsid w:val="003400DB"/>
    <w:rsid w:val="00340F94"/>
    <w:rsid w:val="00342D33"/>
    <w:rsid w:val="003579DD"/>
    <w:rsid w:val="00363244"/>
    <w:rsid w:val="0036712F"/>
    <w:rsid w:val="003902F1"/>
    <w:rsid w:val="003B41EA"/>
    <w:rsid w:val="003D3E4A"/>
    <w:rsid w:val="003E2713"/>
    <w:rsid w:val="003E6FAC"/>
    <w:rsid w:val="003F15BE"/>
    <w:rsid w:val="003F252D"/>
    <w:rsid w:val="003F2FF4"/>
    <w:rsid w:val="00410764"/>
    <w:rsid w:val="00420373"/>
    <w:rsid w:val="00436F35"/>
    <w:rsid w:val="00437969"/>
    <w:rsid w:val="00441D1B"/>
    <w:rsid w:val="004469FF"/>
    <w:rsid w:val="00451C49"/>
    <w:rsid w:val="00453E1F"/>
    <w:rsid w:val="00464107"/>
    <w:rsid w:val="0046491C"/>
    <w:rsid w:val="00472F7A"/>
    <w:rsid w:val="0047323D"/>
    <w:rsid w:val="00477FD2"/>
    <w:rsid w:val="00482339"/>
    <w:rsid w:val="004913CC"/>
    <w:rsid w:val="00494BF8"/>
    <w:rsid w:val="004972C9"/>
    <w:rsid w:val="004A1C60"/>
    <w:rsid w:val="004B24CF"/>
    <w:rsid w:val="004B61A4"/>
    <w:rsid w:val="004C4ADE"/>
    <w:rsid w:val="004D4F35"/>
    <w:rsid w:val="004E7BDB"/>
    <w:rsid w:val="00504B05"/>
    <w:rsid w:val="00505286"/>
    <w:rsid w:val="00506214"/>
    <w:rsid w:val="00531BC6"/>
    <w:rsid w:val="0054252C"/>
    <w:rsid w:val="00543751"/>
    <w:rsid w:val="00546734"/>
    <w:rsid w:val="00547349"/>
    <w:rsid w:val="00555D7D"/>
    <w:rsid w:val="00564938"/>
    <w:rsid w:val="00567FBC"/>
    <w:rsid w:val="00576423"/>
    <w:rsid w:val="00587AE7"/>
    <w:rsid w:val="00590B22"/>
    <w:rsid w:val="005B4896"/>
    <w:rsid w:val="005B7331"/>
    <w:rsid w:val="005B7880"/>
    <w:rsid w:val="005C7AC1"/>
    <w:rsid w:val="005D17FF"/>
    <w:rsid w:val="005D685A"/>
    <w:rsid w:val="005F07D5"/>
    <w:rsid w:val="005F36EB"/>
    <w:rsid w:val="00605DA0"/>
    <w:rsid w:val="006061AF"/>
    <w:rsid w:val="006117CC"/>
    <w:rsid w:val="0062078E"/>
    <w:rsid w:val="00627F67"/>
    <w:rsid w:val="006325C3"/>
    <w:rsid w:val="006339FE"/>
    <w:rsid w:val="0064627A"/>
    <w:rsid w:val="00655CCB"/>
    <w:rsid w:val="00663C01"/>
    <w:rsid w:val="006659D9"/>
    <w:rsid w:val="006A12AB"/>
    <w:rsid w:val="006A406C"/>
    <w:rsid w:val="006A68AE"/>
    <w:rsid w:val="006B63A1"/>
    <w:rsid w:val="006D363F"/>
    <w:rsid w:val="006E0CD1"/>
    <w:rsid w:val="006E2C68"/>
    <w:rsid w:val="006F7492"/>
    <w:rsid w:val="00720E65"/>
    <w:rsid w:val="007217F7"/>
    <w:rsid w:val="0074023C"/>
    <w:rsid w:val="007625C5"/>
    <w:rsid w:val="0076452F"/>
    <w:rsid w:val="007715F6"/>
    <w:rsid w:val="00773971"/>
    <w:rsid w:val="007774F7"/>
    <w:rsid w:val="0077763C"/>
    <w:rsid w:val="00780DEA"/>
    <w:rsid w:val="00781A22"/>
    <w:rsid w:val="00783B59"/>
    <w:rsid w:val="00785E86"/>
    <w:rsid w:val="007A4649"/>
    <w:rsid w:val="007A5658"/>
    <w:rsid w:val="007B1CAB"/>
    <w:rsid w:val="007B4203"/>
    <w:rsid w:val="007B51E9"/>
    <w:rsid w:val="007C5592"/>
    <w:rsid w:val="007F2944"/>
    <w:rsid w:val="00830FCF"/>
    <w:rsid w:val="00834275"/>
    <w:rsid w:val="00835AF9"/>
    <w:rsid w:val="00837F69"/>
    <w:rsid w:val="00862D5F"/>
    <w:rsid w:val="00871FDF"/>
    <w:rsid w:val="008828B6"/>
    <w:rsid w:val="00892198"/>
    <w:rsid w:val="008927F8"/>
    <w:rsid w:val="008940CA"/>
    <w:rsid w:val="008B3D64"/>
    <w:rsid w:val="008D68E0"/>
    <w:rsid w:val="008E3308"/>
    <w:rsid w:val="008E67DB"/>
    <w:rsid w:val="008E75A6"/>
    <w:rsid w:val="008F358D"/>
    <w:rsid w:val="009229FA"/>
    <w:rsid w:val="00944DCC"/>
    <w:rsid w:val="00947B06"/>
    <w:rsid w:val="00951506"/>
    <w:rsid w:val="00955FBC"/>
    <w:rsid w:val="00957FDA"/>
    <w:rsid w:val="0096089E"/>
    <w:rsid w:val="00961FA8"/>
    <w:rsid w:val="00962D61"/>
    <w:rsid w:val="00967302"/>
    <w:rsid w:val="00981E62"/>
    <w:rsid w:val="00984165"/>
    <w:rsid w:val="00987DFF"/>
    <w:rsid w:val="00990BD5"/>
    <w:rsid w:val="00994FC1"/>
    <w:rsid w:val="009A7D93"/>
    <w:rsid w:val="009E06BC"/>
    <w:rsid w:val="009E4DE3"/>
    <w:rsid w:val="009F548D"/>
    <w:rsid w:val="00A0125F"/>
    <w:rsid w:val="00A2036C"/>
    <w:rsid w:val="00A21F2C"/>
    <w:rsid w:val="00A2287F"/>
    <w:rsid w:val="00A24862"/>
    <w:rsid w:val="00A25A52"/>
    <w:rsid w:val="00A337D5"/>
    <w:rsid w:val="00A41964"/>
    <w:rsid w:val="00A444EE"/>
    <w:rsid w:val="00A46D1C"/>
    <w:rsid w:val="00A47B7D"/>
    <w:rsid w:val="00A749A5"/>
    <w:rsid w:val="00A86B00"/>
    <w:rsid w:val="00A870C3"/>
    <w:rsid w:val="00A938F7"/>
    <w:rsid w:val="00AA0D0F"/>
    <w:rsid w:val="00AA319A"/>
    <w:rsid w:val="00AB467D"/>
    <w:rsid w:val="00AD3A49"/>
    <w:rsid w:val="00B062C4"/>
    <w:rsid w:val="00B10A55"/>
    <w:rsid w:val="00B16ECE"/>
    <w:rsid w:val="00B34AED"/>
    <w:rsid w:val="00B51057"/>
    <w:rsid w:val="00B53A9F"/>
    <w:rsid w:val="00B6360F"/>
    <w:rsid w:val="00B76A3F"/>
    <w:rsid w:val="00B968FF"/>
    <w:rsid w:val="00BA3566"/>
    <w:rsid w:val="00BB16F0"/>
    <w:rsid w:val="00BC061D"/>
    <w:rsid w:val="00BC06D3"/>
    <w:rsid w:val="00BE690E"/>
    <w:rsid w:val="00BF341B"/>
    <w:rsid w:val="00C20A14"/>
    <w:rsid w:val="00C238A0"/>
    <w:rsid w:val="00C505E0"/>
    <w:rsid w:val="00C541ED"/>
    <w:rsid w:val="00C543A3"/>
    <w:rsid w:val="00C67F3C"/>
    <w:rsid w:val="00C72005"/>
    <w:rsid w:val="00C7518A"/>
    <w:rsid w:val="00C76957"/>
    <w:rsid w:val="00CA4452"/>
    <w:rsid w:val="00CA6406"/>
    <w:rsid w:val="00CB5476"/>
    <w:rsid w:val="00CC188D"/>
    <w:rsid w:val="00CC1A79"/>
    <w:rsid w:val="00CD4333"/>
    <w:rsid w:val="00CD68CF"/>
    <w:rsid w:val="00CD7D99"/>
    <w:rsid w:val="00CE0C25"/>
    <w:rsid w:val="00CE1EA2"/>
    <w:rsid w:val="00CE2607"/>
    <w:rsid w:val="00CF442B"/>
    <w:rsid w:val="00D1041B"/>
    <w:rsid w:val="00D11D02"/>
    <w:rsid w:val="00D31E98"/>
    <w:rsid w:val="00D3793B"/>
    <w:rsid w:val="00D47D5E"/>
    <w:rsid w:val="00D5140B"/>
    <w:rsid w:val="00D55CCA"/>
    <w:rsid w:val="00D7305C"/>
    <w:rsid w:val="00D86CE8"/>
    <w:rsid w:val="00D94D4F"/>
    <w:rsid w:val="00D955EB"/>
    <w:rsid w:val="00D96ADC"/>
    <w:rsid w:val="00DB185F"/>
    <w:rsid w:val="00DB262D"/>
    <w:rsid w:val="00DB6E65"/>
    <w:rsid w:val="00DB7076"/>
    <w:rsid w:val="00DC4E15"/>
    <w:rsid w:val="00DC5661"/>
    <w:rsid w:val="00DD02D6"/>
    <w:rsid w:val="00DD12C1"/>
    <w:rsid w:val="00DD4D6C"/>
    <w:rsid w:val="00DF7666"/>
    <w:rsid w:val="00E13952"/>
    <w:rsid w:val="00E14F31"/>
    <w:rsid w:val="00E4334E"/>
    <w:rsid w:val="00E541BA"/>
    <w:rsid w:val="00E60949"/>
    <w:rsid w:val="00E61C2C"/>
    <w:rsid w:val="00E658EA"/>
    <w:rsid w:val="00E65DB3"/>
    <w:rsid w:val="00E71000"/>
    <w:rsid w:val="00E84D96"/>
    <w:rsid w:val="00E91073"/>
    <w:rsid w:val="00E922DF"/>
    <w:rsid w:val="00EB2535"/>
    <w:rsid w:val="00EB4DEA"/>
    <w:rsid w:val="00EC1A27"/>
    <w:rsid w:val="00EC6E36"/>
    <w:rsid w:val="00ED0DA0"/>
    <w:rsid w:val="00ED44D7"/>
    <w:rsid w:val="00EE168B"/>
    <w:rsid w:val="00EF4697"/>
    <w:rsid w:val="00EF57F9"/>
    <w:rsid w:val="00F17F43"/>
    <w:rsid w:val="00F232A2"/>
    <w:rsid w:val="00F331D3"/>
    <w:rsid w:val="00F4253B"/>
    <w:rsid w:val="00F60D68"/>
    <w:rsid w:val="00F63169"/>
    <w:rsid w:val="00F72281"/>
    <w:rsid w:val="00F84EBF"/>
    <w:rsid w:val="00F87077"/>
    <w:rsid w:val="00F8741D"/>
    <w:rsid w:val="00F91BDF"/>
    <w:rsid w:val="00F95DC1"/>
    <w:rsid w:val="00F972FB"/>
    <w:rsid w:val="00FA1B34"/>
    <w:rsid w:val="00FB0706"/>
    <w:rsid w:val="00FC2BE3"/>
    <w:rsid w:val="00FC4ACC"/>
    <w:rsid w:val="00FE3C1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88484"/>
  <w15:chartTrackingRefBased/>
  <w15:docId w15:val="{AF7B026C-16C1-4958-89CB-BC58D4E5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basedOn w:val="DefaultParagraphFont"/>
    <w:uiPriority w:val="20"/>
    <w:qFormat/>
    <w:rsid w:val="005D17FF"/>
    <w:rPr>
      <w:i/>
      <w:iCs/>
    </w:rPr>
  </w:style>
  <w:style w:type="paragraph" w:styleId="BalloonText">
    <w:name w:val="Balloon Text"/>
    <w:basedOn w:val="Normal"/>
    <w:link w:val="BalloonTextChar"/>
    <w:uiPriority w:val="99"/>
    <w:semiHidden/>
    <w:unhideWhenUsed/>
    <w:rsid w:val="00063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DC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Neh.%203%3A12/" TargetMode="External"/><Relationship Id="rId13" Type="http://schemas.openxmlformats.org/officeDocument/2006/relationships/hyperlink" Target="https://www.esv.org/Deut.%2028%3A54/" TargetMode="External"/><Relationship Id="rId18" Type="http://schemas.openxmlformats.org/officeDocument/2006/relationships/hyperlink" Target="https://www.esv.org/John%2019%3A2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sv.org/Judg.%204%3A4%E2%80%936%2C%2018%E2%80%9321/" TargetMode="External"/><Relationship Id="rId12" Type="http://schemas.openxmlformats.org/officeDocument/2006/relationships/hyperlink" Target="https://www.esv.org/Gen.%204%3A2%2C%2020%E2%80%9322%3B%2027%3A31%3B%2045%3A14%E2%80%9315/" TargetMode="External"/><Relationship Id="rId17" Type="http://schemas.openxmlformats.org/officeDocument/2006/relationships/hyperlink" Target="https://www.esv.org/Luke%202%3A21%2C%2023%2C%2043%2C%2048/" TargetMode="External"/><Relationship Id="rId2" Type="http://schemas.openxmlformats.org/officeDocument/2006/relationships/styles" Target="styles.xml"/><Relationship Id="rId16" Type="http://schemas.openxmlformats.org/officeDocument/2006/relationships/hyperlink" Target="https://www.esv.org/Matt.%2012%3A46%E2%80%9350/" TargetMode="External"/><Relationship Id="rId20" Type="http://schemas.openxmlformats.org/officeDocument/2006/relationships/hyperlink" Target="https://www.esv.org/1%20Tim.%202%3A4%E2%80%935/" TargetMode="External"/><Relationship Id="rId1" Type="http://schemas.openxmlformats.org/officeDocument/2006/relationships/numbering" Target="numbering.xml"/><Relationship Id="rId6" Type="http://schemas.openxmlformats.org/officeDocument/2006/relationships/hyperlink" Target="https://www.esv.org/Num.%2027%3A1%E2%80%934/" TargetMode="External"/><Relationship Id="rId11" Type="http://schemas.openxmlformats.org/officeDocument/2006/relationships/hyperlink" Target="https://www.esv.org/Acts%209%3A36%E2%80%9339/" TargetMode="External"/><Relationship Id="rId5" Type="http://schemas.openxmlformats.org/officeDocument/2006/relationships/hyperlink" Target="https://www.esv.org/Gen.%2027%3A14/" TargetMode="External"/><Relationship Id="rId15" Type="http://schemas.openxmlformats.org/officeDocument/2006/relationships/hyperlink" Target="https://www.esv.org/1%20Tim.%203%3A3/" TargetMode="External"/><Relationship Id="rId10" Type="http://schemas.openxmlformats.org/officeDocument/2006/relationships/hyperlink" Target="https://www.esv.org/Luke%2010%3A38-41/" TargetMode="External"/><Relationship Id="rId19" Type="http://schemas.openxmlformats.org/officeDocument/2006/relationships/hyperlink" Target="https://www.esv.org/1%20Cor.%2015%3A45/" TargetMode="External"/><Relationship Id="rId4" Type="http://schemas.openxmlformats.org/officeDocument/2006/relationships/webSettings" Target="webSettings.xml"/><Relationship Id="rId9" Type="http://schemas.openxmlformats.org/officeDocument/2006/relationships/hyperlink" Target="https://www.esv.org/Prov.%2031%3A10%E2%80%9331/" TargetMode="External"/><Relationship Id="rId14" Type="http://schemas.openxmlformats.org/officeDocument/2006/relationships/hyperlink" Target="https://www.esv.org/1%20Sam.%2016%3A18%3B%2017%3A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41</cp:revision>
  <cp:lastPrinted>2022-07-10T03:56:00Z</cp:lastPrinted>
  <dcterms:created xsi:type="dcterms:W3CDTF">2022-07-20T01:20:00Z</dcterms:created>
  <dcterms:modified xsi:type="dcterms:W3CDTF">2022-11-25T02:53:00Z</dcterms:modified>
</cp:coreProperties>
</file>